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AD6B7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AD6B7F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AD6B7F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5FD2342D" w:rsidR="00C97584" w:rsidRPr="00AD6B7F" w:rsidRDefault="00D15D54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AD6B7F">
        <w:rPr>
          <w:rFonts w:ascii="Calibri" w:hAnsi="Calibri" w:cs="Calibri"/>
          <w:b/>
          <w:bCs/>
          <w:sz w:val="20"/>
          <w:szCs w:val="20"/>
        </w:rPr>
        <w:t xml:space="preserve">Kardiomonitory – 5 szt. </w:t>
      </w:r>
    </w:p>
    <w:p w14:paraId="74BB7769" w14:textId="77777777" w:rsidR="00C97584" w:rsidRPr="00AD6B7F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AD6B7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AD6B7F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7B871350" w:rsidR="005119F3" w:rsidRPr="00AD6B7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AD6B7F">
        <w:rPr>
          <w:rFonts w:ascii="Calibri" w:hAnsi="Calibri" w:cs="Calibri"/>
          <w:bCs/>
          <w:spacing w:val="-1"/>
          <w:sz w:val="20"/>
          <w:szCs w:val="20"/>
        </w:rPr>
        <w:t>Nazwa i typ: …………………..……………………………………………</w:t>
      </w:r>
    </w:p>
    <w:p w14:paraId="2F908318" w14:textId="77777777" w:rsidR="005119F3" w:rsidRPr="00AD6B7F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AD6B7F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6C25D497" w14:textId="4E7892EC" w:rsidR="002D1B66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AD6B7F">
        <w:rPr>
          <w:rFonts w:ascii="Calibri" w:hAnsi="Calibri" w:cs="Calibri"/>
          <w:bCs/>
          <w:spacing w:val="-1"/>
          <w:sz w:val="20"/>
          <w:szCs w:val="20"/>
        </w:rPr>
        <w:t>Rok produkcji: ………………….…………………………………………</w:t>
      </w:r>
      <w:bookmarkEnd w:id="0"/>
      <w:bookmarkEnd w:id="1"/>
    </w:p>
    <w:p w14:paraId="5543A134" w14:textId="77777777" w:rsidR="002D1B66" w:rsidRPr="00AD6B7F" w:rsidRDefault="002D1B66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</w:p>
    <w:p w14:paraId="063506AB" w14:textId="277A32B6" w:rsidR="005119F3" w:rsidRPr="00AD6B7F" w:rsidRDefault="005119F3" w:rsidP="00655B97">
      <w:pPr>
        <w:rPr>
          <w:rFonts w:ascii="Calibri" w:hAnsi="Calibri" w:cs="Calibri"/>
          <w:bCs/>
          <w:spacing w:val="-1"/>
          <w:sz w:val="20"/>
          <w:szCs w:val="20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AD6B7F" w:rsidRPr="00AD6B7F" w14:paraId="6C09CB48" w14:textId="77777777" w:rsidTr="009D79D4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AD6B7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AD6B7F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AD6B7F" w:rsidRDefault="005119F3" w:rsidP="009D79D4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AD6B7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AD6B7F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AD6B7F">
              <w:rPr>
                <w:rFonts w:ascii="Calibri" w:hAnsi="Calibri" w:cs="Calibri"/>
                <w:sz w:val="20"/>
                <w:szCs w:val="20"/>
              </w:rPr>
              <w:t>opis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parametru w oferowanym urządzeniu/infrastrukturze </w:t>
            </w:r>
            <w:r w:rsidR="00014AF3"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AD6B7F">
              <w:rPr>
                <w:rFonts w:ascii="Calibri" w:hAnsi="Calibri" w:cs="Calibri"/>
                <w:sz w:val="20"/>
                <w:szCs w:val="20"/>
                <w14:ligatures w14:val="none"/>
              </w:rPr>
              <w:t>(wg kolumny „Parametr”)</w:t>
            </w:r>
          </w:p>
        </w:tc>
      </w:tr>
      <w:tr w:rsidR="00AD6B7F" w:rsidRPr="00AD6B7F" w14:paraId="01657088" w14:textId="77777777" w:rsidTr="009D79D4">
        <w:trPr>
          <w:trHeight w:val="4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AD6B7F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AD6B7F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AD6B7F" w:rsidRDefault="005119F3" w:rsidP="009D79D4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AD6B7F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D6B7F" w:rsidRPr="00AD6B7F" w14:paraId="4B6CE31A" w14:textId="77777777" w:rsidTr="009D79D4">
        <w:tc>
          <w:tcPr>
            <w:tcW w:w="709" w:type="dxa"/>
            <w:vAlign w:val="center"/>
          </w:tcPr>
          <w:p w14:paraId="6FDBD947" w14:textId="77777777" w:rsidR="007A604B" w:rsidRPr="00AD6B7F" w:rsidRDefault="007A604B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BAE2BF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Monitor modułowy (kardiomonitor) zbudowany w oparciu o moduły pomiarowe przenoszone między monitorami, odłączane i podłączane do szuflady modułów pomiarowych w sposób zapewniający automatyczną zmianę konfiguracji ekranu, uwzględniającą pojawienie się odpowiednich parametrów, bez zakłócania pracy monitora. Możliwość jednoczesnego monitorowania wszystkich wymaganych parametrów na każdym stanowisku.</w:t>
            </w:r>
          </w:p>
          <w:p w14:paraId="602B704D" w14:textId="3781920F" w:rsidR="007A604B" w:rsidRPr="00AD6B7F" w:rsidRDefault="00B10184" w:rsidP="00B10184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Wszystkie elementy spełniają wymagania norm dla urządzeń medycznych. Zasilanie, komunikacja oraz przesyłanie danych pomiarowych z modułów pomiarowych do monitora realizowane wyłącznie poprzez styki elektryczne</w:t>
            </w:r>
            <w:r w:rsidR="009D79D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1E205E32" w:rsidR="00982FAE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AD6B7F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340B15B" w14:textId="77777777" w:rsidTr="009D79D4">
        <w:tc>
          <w:tcPr>
            <w:tcW w:w="709" w:type="dxa"/>
            <w:vAlign w:val="center"/>
          </w:tcPr>
          <w:p w14:paraId="5134E465" w14:textId="77777777" w:rsidR="00982FAE" w:rsidRPr="00AD6B7F" w:rsidRDefault="00982FAE" w:rsidP="004510E8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2264FAD1" w:rsidR="00982FAE" w:rsidRPr="00AD6B7F" w:rsidRDefault="00B10184" w:rsidP="004510E8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Moduły pomiarowe w postaci dedykowanych, wymiennych, jedno lub wieloparametrowych kostek, wpinanych i przenoszonych między monitorami bez udziału serwisu i użycia narzędzi</w:t>
            </w:r>
          </w:p>
        </w:tc>
        <w:tc>
          <w:tcPr>
            <w:tcW w:w="1701" w:type="dxa"/>
            <w:vAlign w:val="center"/>
          </w:tcPr>
          <w:p w14:paraId="05D9AB3B" w14:textId="2F80D61A" w:rsidR="00982FAE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AD6B7F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8F2CCF2" w14:textId="77777777" w:rsidTr="009D79D4">
        <w:trPr>
          <w:trHeight w:val="9498"/>
        </w:trPr>
        <w:tc>
          <w:tcPr>
            <w:tcW w:w="709" w:type="dxa"/>
            <w:vAlign w:val="center"/>
          </w:tcPr>
          <w:p w14:paraId="7AACD6C6" w14:textId="77777777" w:rsidR="00B10184" w:rsidRPr="00AD6B7F" w:rsidRDefault="00B10184" w:rsidP="00B1018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B40024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Kardiomonitor modułowy 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pozwala na jednoczesne monitorowanie co najmniej następujących parametrów:</w:t>
            </w:r>
          </w:p>
          <w:p w14:paraId="74764AFA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 EKG/ST/QT/ </w:t>
            </w:r>
          </w:p>
          <w:p w14:paraId="79275A38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Monitorowanie częstości oddechów</w:t>
            </w:r>
          </w:p>
          <w:p w14:paraId="75BD0ADB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Kapnografia CO2</w:t>
            </w:r>
          </w:p>
          <w:p w14:paraId="70565EC7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Arytmia</w:t>
            </w:r>
          </w:p>
          <w:p w14:paraId="3C7EF5CC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Nieinwazyjny pomiar ciśnienia krwi NIBP</w:t>
            </w:r>
          </w:p>
          <w:p w14:paraId="6DA87689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 Inwazyjny pomiar ciśnienia krwi IBP </w:t>
            </w:r>
          </w:p>
          <w:p w14:paraId="72D86765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 Temperatura </w:t>
            </w:r>
          </w:p>
          <w:p w14:paraId="730370D2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Saturacja SpO2</w:t>
            </w:r>
          </w:p>
          <w:p w14:paraId="660C0E1D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Prezentacja danych na ekranie monitora, nastawianie granic alarmowych z poziomu monitora i przesyłanie danych do centrali monitorującej.</w:t>
            </w:r>
          </w:p>
          <w:p w14:paraId="7786690A" w14:textId="19100D99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Monitor posiada możliwość rozbudowy o co najmniej </w:t>
            </w:r>
            <w:r w:rsidR="009D79D4">
              <w:rPr>
                <w:rFonts w:ascii="Calibri" w:hAnsi="Calibri" w:cs="Calibri"/>
                <w:color w:val="auto"/>
                <w:sz w:val="20"/>
                <w:szCs w:val="20"/>
              </w:rPr>
              <w:t xml:space="preserve">o </w:t>
            </w: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następujące, dodatkowe funkcje pomiarowe wraz z alarmami (monitorowane jednocześnie z powyższymi parametrami), które są sterowane z poziomu ekranu monitora:</w:t>
            </w:r>
          </w:p>
          <w:p w14:paraId="7A78A428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E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lektroencefalografia EEG </w:t>
            </w:r>
          </w:p>
          <w:p w14:paraId="013E98BB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Przewodzenie nerwowo-mięśniowe (NMT)</w:t>
            </w:r>
          </w:p>
          <w:p w14:paraId="5975FDB2" w14:textId="77777777" w:rsidR="00B10184" w:rsidRPr="00AD6B7F" w:rsidRDefault="00B10184" w:rsidP="00B10184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- Regionalna saturacja tlenowa (oksymetria regionalna)</w:t>
            </w:r>
          </w:p>
          <w:p w14:paraId="1E92859C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Pomiar gazów anestetycznych i oddechowych w drogach oddechowych pacjenta</w:t>
            </w:r>
          </w:p>
          <w:p w14:paraId="761C7ED8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Nieinwazyjny pomiar poziomu hemoglobiny całkowitej (</w:t>
            </w:r>
            <w:proofErr w:type="spellStart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sphb</w:t>
            </w:r>
            <w:proofErr w:type="spellEnd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) w krwi tętniczej</w:t>
            </w:r>
          </w:p>
          <w:p w14:paraId="3E3B281E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Nieinwazyjny pomiar poziomu całkowitej zawartości tlenu (</w:t>
            </w:r>
            <w:proofErr w:type="spellStart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spoc</w:t>
            </w:r>
            <w:proofErr w:type="spellEnd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) w krwi tętniczej</w:t>
            </w:r>
          </w:p>
          <w:p w14:paraId="7E7EE647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Nieinwazyjny pomiar poziomu wysycenia karboksyhemoglobiny (</w:t>
            </w:r>
            <w:proofErr w:type="spellStart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spco</w:t>
            </w:r>
            <w:proofErr w:type="spellEnd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) (odzwierciedlającego poziom zawartości tlenku węgla związanego z hemoglobiną) w krwi tętniczej</w:t>
            </w:r>
          </w:p>
          <w:p w14:paraId="65553AC3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Nieinwazyjny pomiar poziomu wysycenia methemoglobiny (</w:t>
            </w:r>
            <w:proofErr w:type="spellStart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spmet</w:t>
            </w:r>
            <w:proofErr w:type="spellEnd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) w krwi tętniczej</w:t>
            </w:r>
          </w:p>
          <w:p w14:paraId="53B85441" w14:textId="11BC262E" w:rsidR="00B10184" w:rsidRPr="00AD6B7F" w:rsidRDefault="00B10184" w:rsidP="00B1018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 Ciągły pomiar rzutu serca CCO metodą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termodylucji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przezpłucnej</w:t>
            </w:r>
            <w:proofErr w:type="spellEnd"/>
          </w:p>
        </w:tc>
        <w:tc>
          <w:tcPr>
            <w:tcW w:w="1701" w:type="dxa"/>
            <w:vAlign w:val="center"/>
          </w:tcPr>
          <w:p w14:paraId="618511DC" w14:textId="7CA26E12" w:rsidR="00B10184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90B135E" w14:textId="3D2123EF" w:rsidR="00B10184" w:rsidRPr="00AD6B7F" w:rsidRDefault="00B10184" w:rsidP="00B1018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638B2A0" w14:textId="77777777" w:rsidTr="009D79D4">
        <w:tc>
          <w:tcPr>
            <w:tcW w:w="709" w:type="dxa"/>
            <w:vAlign w:val="center"/>
          </w:tcPr>
          <w:p w14:paraId="6FC1BB97" w14:textId="77777777" w:rsidR="00B10184" w:rsidRPr="00AD6B7F" w:rsidRDefault="00B10184" w:rsidP="00B1018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DB4CB4" w14:textId="15F82B2A" w:rsidR="009D79D4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Kardiomonitor modułowy wyposażony w pojedynczy monitor/ekran o przekątnej min. 12 cali (rozdzielczość min. 1024 x 768). </w:t>
            </w:r>
          </w:p>
          <w:p w14:paraId="2C67EEE9" w14:textId="2C71411A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Ekran sterowany dotykowo, zapewniający prezentację monitorowanych parametrów życiowych pacjenta, interaktywne sterowanie pomiarami (ustawianie granic alarmowych, uruchamianie pomiarów, wybór sposobu wyświetlania).</w:t>
            </w:r>
          </w:p>
          <w:p w14:paraId="2A453CB2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Na wyposażeniu kardiomonitora moduł transportowy z wbudowanym ekranem.</w:t>
            </w:r>
          </w:p>
          <w:p w14:paraId="3D3644E7" w14:textId="77777777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Maksymalne wymiary:</w:t>
            </w:r>
          </w:p>
          <w:p w14:paraId="65FE3801" w14:textId="03EDD6A6" w:rsidR="00B10184" w:rsidRPr="00AD6B7F" w:rsidRDefault="00B10184" w:rsidP="00B10184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kardiomonitor: 50 × 40 × 25 cm</w:t>
            </w:r>
          </w:p>
          <w:p w14:paraId="76467C80" w14:textId="50A45781" w:rsidR="00B10184" w:rsidRPr="00AD6B7F" w:rsidRDefault="00B10184" w:rsidP="00B10184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- moduł transportowy: 25 x 35 x 20 cm</w:t>
            </w:r>
          </w:p>
        </w:tc>
        <w:tc>
          <w:tcPr>
            <w:tcW w:w="1701" w:type="dxa"/>
            <w:vAlign w:val="center"/>
          </w:tcPr>
          <w:p w14:paraId="09232307" w14:textId="10297B3F" w:rsidR="00B10184" w:rsidRPr="00AD6B7F" w:rsidRDefault="00AD6B7F" w:rsidP="009D79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24038602" w14:textId="3B6C4F88" w:rsidR="00B10184" w:rsidRPr="00AD6B7F" w:rsidRDefault="00B10184" w:rsidP="00B1018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7E349837" w14:textId="77777777" w:rsidTr="009D79D4">
        <w:trPr>
          <w:trHeight w:val="568"/>
        </w:trPr>
        <w:tc>
          <w:tcPr>
            <w:tcW w:w="709" w:type="dxa"/>
            <w:vAlign w:val="center"/>
          </w:tcPr>
          <w:p w14:paraId="39D15FD9" w14:textId="77777777" w:rsidR="00B10184" w:rsidRPr="00AD6B7F" w:rsidRDefault="00B10184" w:rsidP="00B10184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13978B87" w:rsidR="00B10184" w:rsidRPr="00AD6B7F" w:rsidRDefault="00B10184" w:rsidP="00B10184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Monitor wyposażony w min. 1 stację dokująca modułów (złącza pomiarowe: gniazda do modułów </w:t>
            </w:r>
            <w:r w:rsidRPr="00AD6B7F">
              <w:rPr>
                <w:rFonts w:ascii="Calibri" w:hAnsi="Calibri" w:cs="Calibri"/>
                <w:sz w:val="20"/>
                <w:szCs w:val="20"/>
              </w:rPr>
              <w:lastRenderedPageBreak/>
              <w:t>poleceń, interfejs modułu kapnografii), która pozwala na podłączenie modułu transportowego (zapewnia jego zasilanie oraz ładowanie akumulatora)</w:t>
            </w:r>
            <w:r w:rsidR="009D79D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58B272" w14:textId="1C88D877" w:rsidR="00B10184" w:rsidRPr="00AD6B7F" w:rsidRDefault="00AD6B7F" w:rsidP="009D79D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B10184" w:rsidRPr="00AD6B7F" w:rsidRDefault="00B10184" w:rsidP="00B10184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B886B17" w14:textId="77777777" w:rsidTr="009D79D4">
        <w:trPr>
          <w:trHeight w:val="2815"/>
        </w:trPr>
        <w:tc>
          <w:tcPr>
            <w:tcW w:w="709" w:type="dxa"/>
            <w:vAlign w:val="center"/>
          </w:tcPr>
          <w:p w14:paraId="42C06AD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03FA13C3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 transportowy z wbudowanym ekranem, rozmiar przekątnej w zakresie od 6,0 do 7,0 cali, rozdzielczości min. 640 x 480, zabierany z pacjentem na czas transportu, zapewniający ciągłość monitorowania przynajmniej podstawowych parametrów (EKG, oddech, NIBP, IBP, SpO</w:t>
            </w:r>
            <w:r w:rsidRPr="00655B97">
              <w:rPr>
                <w:rFonts w:ascii="Calibri" w:hAnsi="Calibri" w:cs="Calibri"/>
                <w:sz w:val="20"/>
                <w:szCs w:val="20"/>
                <w:vertAlign w:val="subscript"/>
              </w:rPr>
              <w:t>2</w:t>
            </w:r>
            <w:r w:rsidRPr="00AD6B7F">
              <w:rPr>
                <w:rFonts w:ascii="Calibri" w:hAnsi="Calibri" w:cs="Calibri"/>
                <w:sz w:val="20"/>
                <w:szCs w:val="20"/>
              </w:rPr>
              <w:t>, temperatura), archiwizacji trendów, wyposażony w system alarmów i zasilanie akumulatorowe na min. 5 godzin pracy (przy monitorowaniu co najmniej EKG, SpO2, NIBP co 15 min.)</w:t>
            </w:r>
            <w:r w:rsidR="009D79D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2BA9549" w14:textId="547361C7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2AFDF40D" w14:textId="5696D1FC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7B9F903D" w14:textId="77777777" w:rsidTr="009D79D4">
        <w:trPr>
          <w:trHeight w:val="1693"/>
        </w:trPr>
        <w:tc>
          <w:tcPr>
            <w:tcW w:w="709" w:type="dxa"/>
            <w:vAlign w:val="center"/>
          </w:tcPr>
          <w:p w14:paraId="6B813F6C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3486B77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eastAsiaTheme="minorHAnsi" w:hAnsi="Calibri" w:cs="Calibri"/>
                <w:sz w:val="20"/>
                <w:szCs w:val="20"/>
              </w:rPr>
              <w:t xml:space="preserve">Możliwość podłączenia modułu transportowego do posiadanych przez Zamawiającego monitorów </w:t>
            </w:r>
            <w:proofErr w:type="spellStart"/>
            <w:r w:rsidRPr="00AD6B7F">
              <w:rPr>
                <w:rFonts w:ascii="Calibri" w:eastAsiaTheme="minorHAnsi" w:hAnsi="Calibri" w:cs="Calibri"/>
                <w:sz w:val="20"/>
                <w:szCs w:val="20"/>
              </w:rPr>
              <w:t>IntelliVue</w:t>
            </w:r>
            <w:proofErr w:type="spellEnd"/>
            <w:r w:rsidRPr="00AD6B7F">
              <w:rPr>
                <w:rFonts w:ascii="Calibri" w:eastAsiaTheme="minorHAnsi" w:hAnsi="Calibri" w:cs="Calibri"/>
                <w:sz w:val="20"/>
                <w:szCs w:val="20"/>
              </w:rPr>
              <w:t xml:space="preserve"> MX, co pozwoli na kontynuację monitorowania pacjenta na powyższych urządzeniach, bez konieczności odłączania przewodów pomiarowych od pacjenta</w:t>
            </w:r>
            <w:r w:rsidR="009D79D4">
              <w:rPr>
                <w:rFonts w:ascii="Calibri" w:eastAsiaTheme="minorHAns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DB7EF8F" w14:textId="5AEDEA8F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DC97090" w14:textId="77777777" w:rsidTr="009D79D4">
        <w:trPr>
          <w:trHeight w:val="792"/>
        </w:trPr>
        <w:tc>
          <w:tcPr>
            <w:tcW w:w="709" w:type="dxa"/>
            <w:vAlign w:val="center"/>
          </w:tcPr>
          <w:p w14:paraId="7C52F793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590063A0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 transportowy sterowany poprzez ekran dotykowy wykorzystujący pojemnościową technologię dotyku.</w:t>
            </w:r>
          </w:p>
        </w:tc>
        <w:tc>
          <w:tcPr>
            <w:tcW w:w="1701" w:type="dxa"/>
            <w:vAlign w:val="center"/>
          </w:tcPr>
          <w:p w14:paraId="4EF6969C" w14:textId="744C4E6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DE8ED07" w14:textId="77777777" w:rsidTr="009D79D4">
        <w:tc>
          <w:tcPr>
            <w:tcW w:w="709" w:type="dxa"/>
            <w:vAlign w:val="center"/>
          </w:tcPr>
          <w:p w14:paraId="0E99FD7D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49E4CCC" w14:textId="2708542B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 transportowy wyposażony w czujnik światła, który pozwala na automatyczną regulację poziomu jasności ekranu w zależności od natężenia światła otoczenia</w:t>
            </w:r>
            <w:r w:rsidR="009D79D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7F50448" w14:textId="2E69D40A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DB1ED49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4FDB81C" w14:textId="77777777" w:rsidTr="009D79D4">
        <w:tc>
          <w:tcPr>
            <w:tcW w:w="709" w:type="dxa"/>
            <w:vAlign w:val="center"/>
          </w:tcPr>
          <w:p w14:paraId="3BD9E16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A95801" w14:textId="2B85BB3D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 transportowy wyposażony w uchwyt do przenoszenia, zapewniający przenoszenie modułu, bez konieczności demontażu w momencie dokowania modułu na stanowisku.</w:t>
            </w:r>
          </w:p>
        </w:tc>
        <w:tc>
          <w:tcPr>
            <w:tcW w:w="1701" w:type="dxa"/>
            <w:vAlign w:val="center"/>
          </w:tcPr>
          <w:p w14:paraId="6BA1F68D" w14:textId="2CF843B3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F7C7768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478B95D" w14:textId="77777777" w:rsidTr="009D79D4">
        <w:trPr>
          <w:trHeight w:val="608"/>
        </w:trPr>
        <w:tc>
          <w:tcPr>
            <w:tcW w:w="709" w:type="dxa"/>
            <w:vAlign w:val="center"/>
          </w:tcPr>
          <w:p w14:paraId="348CD028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91A5B09" w14:textId="501F7E2D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Masa kompletnego modułu transportowego z akumulatorem </w:t>
            </w:r>
            <w:r w:rsidR="00844DF8">
              <w:rPr>
                <w:rFonts w:ascii="Calibri" w:hAnsi="Calibri" w:cs="Calibri"/>
                <w:sz w:val="20"/>
                <w:szCs w:val="20"/>
              </w:rPr>
              <w:t xml:space="preserve">max. </w:t>
            </w:r>
            <w:r w:rsidRPr="00AD6B7F">
              <w:rPr>
                <w:rFonts w:ascii="Calibri" w:hAnsi="Calibri" w:cs="Calibri"/>
                <w:sz w:val="20"/>
                <w:szCs w:val="20"/>
              </w:rPr>
              <w:t>2 kg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3232D35" w14:textId="60938C6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178A01E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925C84E" w14:textId="77777777" w:rsidTr="009D79D4">
        <w:tc>
          <w:tcPr>
            <w:tcW w:w="709" w:type="dxa"/>
            <w:vAlign w:val="center"/>
          </w:tcPr>
          <w:p w14:paraId="466BFD93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EBD39C" w14:textId="1F98F301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Moduł transportowy może pracować w orientacji zarówno pionowej jak i poziomej, a ekran automatycznie dostosowuje się do wybranego ustawienia - rotacja wyświetlanego obrazu: 90° i 180°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21CE07" w14:textId="6D80FB7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4E9D1E3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3AFFFF5" w14:textId="77777777" w:rsidTr="009D79D4">
        <w:tc>
          <w:tcPr>
            <w:tcW w:w="709" w:type="dxa"/>
            <w:vAlign w:val="center"/>
          </w:tcPr>
          <w:p w14:paraId="1982462F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5CB377E" w14:textId="1E558D9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Szczelna obudowa modułu transportowego, zapewniająca ochronę przed kurzem i umożliwiająca łatwe czyszczenie, klasa szczelności przy ustawieniu modułu transportowego w orientacji poziomej min. IP32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01C9C03" w14:textId="083CD137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49A049D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2AA7E52" w14:textId="77777777" w:rsidTr="009D79D4">
        <w:tc>
          <w:tcPr>
            <w:tcW w:w="709" w:type="dxa"/>
            <w:vAlign w:val="center"/>
          </w:tcPr>
          <w:p w14:paraId="21FB3CD6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59A79F" w14:textId="2ECA26C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Monitor wyposażony w czujnik światła, który pozwala na automatyczną regulację poziomu jasności ekranu w zależności od natężenia światła otoczenia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0805C5A" w14:textId="2032E68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763972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FDEBE31" w14:textId="77777777" w:rsidTr="009D79D4">
        <w:tc>
          <w:tcPr>
            <w:tcW w:w="709" w:type="dxa"/>
            <w:vAlign w:val="center"/>
          </w:tcPr>
          <w:p w14:paraId="51BCF0BF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CAADF" w14:textId="0ABA3EE3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Możliwość rozbudowy o dodatkowy, aktywny wyświetlacz o takiej samej konstrukcji z niezależnym wyświetlaniem danych oraz transferem alarmów (dźwiękowych i wizualnych). </w:t>
            </w:r>
            <w:r w:rsidRPr="00AD6B7F">
              <w:rPr>
                <w:rFonts w:ascii="Calibri" w:hAnsi="Calibri" w:cs="Calibri"/>
                <w:sz w:val="20"/>
                <w:szCs w:val="20"/>
              </w:rPr>
              <w:lastRenderedPageBreak/>
              <w:t>Produkt medyczny dedykowany i certyfikowany przez producenta kardiomonitora. Komunikacja z kardiomonitorem poprzez szyfrowane połącznie sieciowe (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przesył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obrazu i alarmów również szyfrowany).</w:t>
            </w:r>
          </w:p>
        </w:tc>
        <w:tc>
          <w:tcPr>
            <w:tcW w:w="1701" w:type="dxa"/>
            <w:vAlign w:val="center"/>
          </w:tcPr>
          <w:p w14:paraId="5BE424E5" w14:textId="5BC37235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5A685702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F9C31A8" w14:textId="77777777" w:rsidTr="009D79D4">
        <w:tc>
          <w:tcPr>
            <w:tcW w:w="709" w:type="dxa"/>
            <w:vAlign w:val="center"/>
          </w:tcPr>
          <w:p w14:paraId="4F334F2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70F7B7" w14:textId="71F856F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Oprogramowanie, menu i komunikaty ekranowe monitora w języku polskim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EDC122E" w14:textId="740143E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BB23B5C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FC57E2F" w14:textId="77777777" w:rsidTr="009D79D4">
        <w:tc>
          <w:tcPr>
            <w:tcW w:w="709" w:type="dxa"/>
            <w:vAlign w:val="center"/>
          </w:tcPr>
          <w:p w14:paraId="076D4193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794753" w14:textId="24C140E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Aparat wyposażony w statyw na kółkach lub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zawiesie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na ścianę. Oferowane rozwiązanie wyposażone w min. 3 haki na akcesoria.</w:t>
            </w:r>
          </w:p>
        </w:tc>
        <w:tc>
          <w:tcPr>
            <w:tcW w:w="1701" w:type="dxa"/>
            <w:vAlign w:val="center"/>
          </w:tcPr>
          <w:p w14:paraId="18B1E0FE" w14:textId="226A3178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7B113FB2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C2856FB" w14:textId="77777777" w:rsidTr="009D79D4">
        <w:tc>
          <w:tcPr>
            <w:tcW w:w="709" w:type="dxa"/>
            <w:vAlign w:val="center"/>
          </w:tcPr>
          <w:p w14:paraId="3686A7E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6E4A9DA" w14:textId="6338523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Zasilanie akumulatorowo 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–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sieciowe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D54F4F9" w14:textId="2E57DB12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F46DA0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4A41595" w14:textId="77777777" w:rsidTr="009D79D4">
        <w:tc>
          <w:tcPr>
            <w:tcW w:w="709" w:type="dxa"/>
            <w:vAlign w:val="center"/>
          </w:tcPr>
          <w:p w14:paraId="029D9375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28E0C4" w14:textId="77777777" w:rsidR="00AD6B7F" w:rsidRPr="00AD6B7F" w:rsidRDefault="00AD6B7F" w:rsidP="00AD6B7F">
            <w:pPr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W przypadku zaniku zasilania sieciowego, monitor posiada możliwość kontynuacji monitorowania na stanowisku co najmniej następujących parametrów: EKG, oddech, SpO</w:t>
            </w:r>
            <w:r w:rsidRPr="00655B97">
              <w:rPr>
                <w:rFonts w:ascii="Calibri" w:hAnsi="Calibri" w:cs="Calibri"/>
                <w:sz w:val="20"/>
                <w:szCs w:val="20"/>
                <w:vertAlign w:val="subscript"/>
                <w:lang w:eastAsia="en-US"/>
              </w:rPr>
              <w:t>2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, IBP (2 kanały), temperatura, nieinwazyjny pomiar ciśnienia krwi NIBP (mierzone co 15 minut), kapnografia CO</w:t>
            </w:r>
            <w:r w:rsidRPr="00655B97">
              <w:rPr>
                <w:rFonts w:ascii="Calibri" w:hAnsi="Calibri" w:cs="Calibri"/>
                <w:sz w:val="20"/>
                <w:szCs w:val="20"/>
                <w:vertAlign w:val="subscript"/>
                <w:lang w:eastAsia="en-US"/>
              </w:rPr>
              <w:t>2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przez okres min. 60 minut</w:t>
            </w:r>
          </w:p>
          <w:p w14:paraId="722EB2C9" w14:textId="6A72BDCF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Realizacja powyższej funkcjonalności poprzez moduł transportowy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48DCD93" w14:textId="7B7C0D4A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F1430E1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39CC2E9" w14:textId="77777777" w:rsidTr="009D79D4">
        <w:tc>
          <w:tcPr>
            <w:tcW w:w="709" w:type="dxa"/>
            <w:vAlign w:val="center"/>
          </w:tcPr>
          <w:p w14:paraId="35DCD9E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4A07EE2" w14:textId="0D0DD0B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Wskaźnik stanu zasilania sieciowego oraz naładowania akumulatora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C3089A1" w14:textId="6116C239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D1CC41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82BB012" w14:textId="77777777" w:rsidTr="009D79D4">
        <w:tc>
          <w:tcPr>
            <w:tcW w:w="709" w:type="dxa"/>
            <w:vAlign w:val="center"/>
          </w:tcPr>
          <w:p w14:paraId="3FEE42F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28C64F6" w14:textId="0BA16C9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Zasilanie akumulatorowo - sieciowe 230V, 50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Hz</w:t>
            </w:r>
            <w:proofErr w:type="spellEnd"/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F09F9AC" w14:textId="4125E5B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CBC203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8AACDA3" w14:textId="77777777" w:rsidTr="009D79D4">
        <w:tc>
          <w:tcPr>
            <w:tcW w:w="709" w:type="dxa"/>
            <w:vAlign w:val="center"/>
          </w:tcPr>
          <w:p w14:paraId="6F0E8C2F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65FEE7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Monitor wyświetla jednocześnie wszystkie wartości numeryczne mierzonych parametrów oraz krzywe dynamiczne dostępnych parametrów.</w:t>
            </w:r>
          </w:p>
          <w:p w14:paraId="2CF0C853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Liczba krzywych do wyboru:</w:t>
            </w:r>
          </w:p>
          <w:p w14:paraId="2C41DAEA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min. 4</w:t>
            </w:r>
          </w:p>
          <w:p w14:paraId="1C24EBA0" w14:textId="757816C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max. 6</w:t>
            </w:r>
          </w:p>
        </w:tc>
        <w:tc>
          <w:tcPr>
            <w:tcW w:w="1701" w:type="dxa"/>
            <w:vAlign w:val="center"/>
          </w:tcPr>
          <w:p w14:paraId="4F70190A" w14:textId="65EB661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A7D6C2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52EDD47" w14:textId="77777777" w:rsidTr="009D79D4">
        <w:tc>
          <w:tcPr>
            <w:tcW w:w="709" w:type="dxa"/>
            <w:vAlign w:val="center"/>
          </w:tcPr>
          <w:p w14:paraId="2B9FCC45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6C35AE" w14:textId="2C88064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Funkcja tworzenia, zapisywania i łatwego przywołania własnych układów ekranu do różnych typów przypadków (minimum 20 zapamiętywanych ekranów)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E541A0B" w14:textId="01489C26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, podać</w:t>
            </w:r>
          </w:p>
        </w:tc>
        <w:tc>
          <w:tcPr>
            <w:tcW w:w="2410" w:type="dxa"/>
            <w:vAlign w:val="center"/>
          </w:tcPr>
          <w:p w14:paraId="0B77FCE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3349D02" w14:textId="77777777" w:rsidTr="009D79D4">
        <w:tc>
          <w:tcPr>
            <w:tcW w:w="709" w:type="dxa"/>
            <w:vAlign w:val="center"/>
          </w:tcPr>
          <w:p w14:paraId="41EBA3B7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B2E54D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val="fr-FR"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val="fr-FR" w:eastAsia="en-US"/>
              </w:rPr>
              <w:t>Sieć LAN, port Ethernet RJ45 w standardzie 10/100Base-T lub 10Base-T i 100Base-TX</w:t>
            </w:r>
          </w:p>
          <w:p w14:paraId="07F482CB" w14:textId="1D13AD6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Monitor dostosowany do pracy w systemie centralnego monitorowania, wyposażony w kartę sieciową LAN do połączenia z systemem centralnego monitorowania. </w:t>
            </w:r>
          </w:p>
        </w:tc>
        <w:tc>
          <w:tcPr>
            <w:tcW w:w="1701" w:type="dxa"/>
            <w:vAlign w:val="center"/>
          </w:tcPr>
          <w:p w14:paraId="4A4A5B05" w14:textId="6BCA07CC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192AE4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0798918" w14:textId="77777777" w:rsidTr="009D79D4">
        <w:tc>
          <w:tcPr>
            <w:tcW w:w="709" w:type="dxa"/>
            <w:vAlign w:val="center"/>
          </w:tcPr>
          <w:p w14:paraId="2A900BF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285833" w14:textId="1851695F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Możliwość podłączenia do sieci szpitalnej (HIS)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6DCC8952" w14:textId="409A166B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ABD0519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6677776" w14:textId="77777777" w:rsidTr="009D79D4">
        <w:tc>
          <w:tcPr>
            <w:tcW w:w="709" w:type="dxa"/>
            <w:vAlign w:val="center"/>
          </w:tcPr>
          <w:p w14:paraId="718D1E9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DDC05B0" w14:textId="39C0A1FF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Min. 4 porty USB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0CD301A4" w14:textId="725AE3B4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5F295B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49B101E" w14:textId="77777777" w:rsidTr="009D79D4">
        <w:tc>
          <w:tcPr>
            <w:tcW w:w="709" w:type="dxa"/>
            <w:vAlign w:val="center"/>
          </w:tcPr>
          <w:p w14:paraId="1A5EB0C1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08662B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Urządzenie kompatybilne z co najmniej jednym z poniższych rozwiązań:</w:t>
            </w:r>
          </w:p>
          <w:p w14:paraId="3E446D8B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- zainstalowana u Zamawiającego stacja centralna model SL3800 lub</w:t>
            </w:r>
          </w:p>
          <w:p w14:paraId="3DAF8925" w14:textId="0DF0152B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- zainstalowana u Zamawiającego centralna sieć monitorowania pacjenta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IntelliVue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PIC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iX</w:t>
            </w:r>
            <w:proofErr w:type="spellEnd"/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22D30A7" w14:textId="57A656C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</w:t>
            </w:r>
            <w:r w:rsidR="007C0532">
              <w:rPr>
                <w:rFonts w:ascii="Calibri" w:hAnsi="Calibri" w:cs="Calibri"/>
                <w:snapToGrid w:val="0"/>
                <w:sz w:val="20"/>
                <w:szCs w:val="20"/>
              </w:rPr>
              <w:t>k</w:t>
            </w:r>
          </w:p>
        </w:tc>
        <w:tc>
          <w:tcPr>
            <w:tcW w:w="2410" w:type="dxa"/>
            <w:vAlign w:val="center"/>
          </w:tcPr>
          <w:p w14:paraId="6AB032D5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FE547ED" w14:textId="77777777" w:rsidTr="009D79D4">
        <w:tc>
          <w:tcPr>
            <w:tcW w:w="709" w:type="dxa"/>
            <w:vAlign w:val="center"/>
          </w:tcPr>
          <w:p w14:paraId="4BC5F03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038F6F" w14:textId="77777777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Minimalne standardy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cyberbezpieczeństwa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zastosowane w monitorze:</w:t>
            </w:r>
          </w:p>
          <w:p w14:paraId="13A26A85" w14:textId="77777777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Uwierzytelnianie i szyfrowanie węzłów</w:t>
            </w:r>
          </w:p>
          <w:p w14:paraId="58DD37F2" w14:textId="77777777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Szyfrowanie transmisji sieciowej</w:t>
            </w:r>
          </w:p>
          <w:p w14:paraId="39B831A1" w14:textId="77777777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Szyfrowanie plików systemowych monitora</w:t>
            </w:r>
          </w:p>
          <w:p w14:paraId="039E4DD9" w14:textId="6A54CAD9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Szyfrowanie sygnału video transmitowanego poprzez sieć LAN</w:t>
            </w:r>
          </w:p>
        </w:tc>
        <w:tc>
          <w:tcPr>
            <w:tcW w:w="1701" w:type="dxa"/>
            <w:vAlign w:val="center"/>
          </w:tcPr>
          <w:p w14:paraId="6B1D30B5" w14:textId="27DFE58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9E27668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AA22235" w14:textId="77777777" w:rsidTr="009D79D4">
        <w:tc>
          <w:tcPr>
            <w:tcW w:w="709" w:type="dxa"/>
            <w:vAlign w:val="center"/>
          </w:tcPr>
          <w:p w14:paraId="7A052842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2E67206" w14:textId="55D72E6D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Oprogramowanie umożliwiające tworzenie raportów z przebiegu monitorowania – do wydruku na centralnej drukarce lub zapisu do wersji elektronicznej np. w formacie PDF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DB1285F" w14:textId="53761702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066965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4E4963D" w14:textId="77777777" w:rsidTr="009D79D4">
        <w:tc>
          <w:tcPr>
            <w:tcW w:w="709" w:type="dxa"/>
            <w:vAlign w:val="center"/>
          </w:tcPr>
          <w:p w14:paraId="64ABB58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DE812B2" w14:textId="59E2C02A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Aplikacje ułatwiające monitorowanie i wspierające decyzje kliniczne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, min.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p w14:paraId="5B221CF1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możliwość rejestracji zdarzeń powiązanych (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apnea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, bradykardia,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desaturacja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) z okresu min. 24 godzin; możliwość edycji kryteriów</w:t>
            </w:r>
          </w:p>
          <w:p w14:paraId="46BD2111" w14:textId="7777777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- aplikacja dostarczająca personelowi informacje zwrotne na temat powtarzających się i ciągłych przekroczeń progów alarmowych mająca za zadanie minimalizację niepotrzebnych alarmów </w:t>
            </w:r>
          </w:p>
          <w:p w14:paraId="2A60EABE" w14:textId="60AA690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- możliwość ustawienia dowolnych stoperów i zegarów.</w:t>
            </w:r>
          </w:p>
        </w:tc>
        <w:tc>
          <w:tcPr>
            <w:tcW w:w="1701" w:type="dxa"/>
            <w:vAlign w:val="center"/>
          </w:tcPr>
          <w:p w14:paraId="631A52EA" w14:textId="745D77D2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3EBB753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F0058DD" w14:textId="77777777" w:rsidTr="009D79D4">
        <w:tc>
          <w:tcPr>
            <w:tcW w:w="709" w:type="dxa"/>
            <w:vAlign w:val="center"/>
          </w:tcPr>
          <w:p w14:paraId="1644E2C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BBCF4F6" w14:textId="672EAA9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Trendy wszystkich monitorowanych parametrów w postaci cyfrowej i graficznej z ostatnich minimum 48 godzin. Możliwość wyświetlania trendów w zaprogramowanych grupach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vAlign w:val="center"/>
          </w:tcPr>
          <w:p w14:paraId="4B0E6732" w14:textId="40CABA29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299BD5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12805DA" w14:textId="77777777" w:rsidTr="009D79D4">
        <w:tc>
          <w:tcPr>
            <w:tcW w:w="709" w:type="dxa"/>
            <w:vAlign w:val="center"/>
          </w:tcPr>
          <w:p w14:paraId="2B5DF5F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EB21A36" w14:textId="70B3564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Graficzna prezentacja trendów w postaci krzywych, słupków z zaznaczeniem strzałką szybkości zmian w danym parametrze i histogramów. </w:t>
            </w:r>
          </w:p>
        </w:tc>
        <w:tc>
          <w:tcPr>
            <w:tcW w:w="1701" w:type="dxa"/>
            <w:vAlign w:val="center"/>
          </w:tcPr>
          <w:p w14:paraId="21A471C5" w14:textId="3C548EF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CAD587A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F4F7551" w14:textId="77777777" w:rsidTr="009D79D4">
        <w:tc>
          <w:tcPr>
            <w:tcW w:w="709" w:type="dxa"/>
            <w:vAlign w:val="center"/>
          </w:tcPr>
          <w:p w14:paraId="57756B9D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EAE43B2" w14:textId="2B015AE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Historia zdarzeń min. 50 przypadków. Zapis zdarzeń wyzwalany automatycznie np. poprzez ustawione progi alarmowe lub wyzwalany ręcznie. Każde zdarzenie winno rejestrować min. 4 krzywe dynamiczne. </w:t>
            </w:r>
          </w:p>
        </w:tc>
        <w:tc>
          <w:tcPr>
            <w:tcW w:w="1701" w:type="dxa"/>
            <w:vAlign w:val="center"/>
          </w:tcPr>
          <w:p w14:paraId="0E67DF74" w14:textId="12FC5113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1F42C2C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EE7B7FE" w14:textId="77777777" w:rsidTr="009D79D4">
        <w:tc>
          <w:tcPr>
            <w:tcW w:w="709" w:type="dxa"/>
            <w:vAlign w:val="center"/>
          </w:tcPr>
          <w:p w14:paraId="36547C64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D8121BB" w14:textId="0688CDF6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Alarmy</w:t>
            </w:r>
            <w:r w:rsidR="003F5AC5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min.</w:t>
            </w: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: </w:t>
            </w:r>
          </w:p>
          <w:p w14:paraId="1DF7E5EB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sygnały dźwiękowe, </w:t>
            </w:r>
          </w:p>
          <w:p w14:paraId="4A3C19D3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sygnalizacja wizualna na ekranie, </w:t>
            </w:r>
          </w:p>
          <w:p w14:paraId="7EB788FE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zintegrowana kontrolka alarmu, </w:t>
            </w:r>
          </w:p>
          <w:p w14:paraId="620F7434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wejście przekaźnika alarmu do przywoływania pielęgniarki</w:t>
            </w:r>
          </w:p>
          <w:p w14:paraId="6234EB9B" w14:textId="05E9D98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- min. 3-stopniowe, z podaniem przyczyny alarmu.</w:t>
            </w:r>
          </w:p>
        </w:tc>
        <w:tc>
          <w:tcPr>
            <w:tcW w:w="1701" w:type="dxa"/>
            <w:vAlign w:val="center"/>
          </w:tcPr>
          <w:p w14:paraId="233F8D00" w14:textId="74BF0F1B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810FDDC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3CD63FF" w14:textId="77777777" w:rsidTr="009D79D4">
        <w:tc>
          <w:tcPr>
            <w:tcW w:w="709" w:type="dxa"/>
            <w:vAlign w:val="center"/>
          </w:tcPr>
          <w:p w14:paraId="3A8A414C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F7D906" w14:textId="774A62A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Alarmy techniczne z podaniem przyczyny i rejestracją zdarzeń dla potrzeb serwisu. </w:t>
            </w:r>
          </w:p>
        </w:tc>
        <w:tc>
          <w:tcPr>
            <w:tcW w:w="1701" w:type="dxa"/>
            <w:vAlign w:val="center"/>
          </w:tcPr>
          <w:p w14:paraId="134DA1E9" w14:textId="60B36A67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4491C3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E522098" w14:textId="77777777" w:rsidTr="009D79D4">
        <w:tc>
          <w:tcPr>
            <w:tcW w:w="709" w:type="dxa"/>
            <w:vAlign w:val="center"/>
          </w:tcPr>
          <w:p w14:paraId="1981EF94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D0AE40" w14:textId="4C13517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Czasowe wyciszenie alarmów. Ustawiany czas wyciszania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8B98A8A" w14:textId="5E05EB53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104C04D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FE69F97" w14:textId="77777777" w:rsidTr="009D79D4">
        <w:tc>
          <w:tcPr>
            <w:tcW w:w="709" w:type="dxa"/>
            <w:vAlign w:val="center"/>
          </w:tcPr>
          <w:p w14:paraId="4FB919C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B1F71E4" w14:textId="2CB36F7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Automatyczne ustawianie granic alarmowych w monitorze w stosunku do aktualnych pomiarów pacjenta.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>Ręczne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>ustawianie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>granic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val="en-US"/>
              </w:rPr>
              <w:t>alarmów</w:t>
            </w:r>
            <w:proofErr w:type="spellEnd"/>
            <w:r w:rsidR="003F5AC5">
              <w:rPr>
                <w:rFonts w:ascii="Calibri" w:hAnsi="Calibri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14:paraId="5060F5F1" w14:textId="2421BD4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2C80EA5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23277E3" w14:textId="77777777" w:rsidTr="009D79D4">
        <w:tc>
          <w:tcPr>
            <w:tcW w:w="709" w:type="dxa"/>
            <w:vAlign w:val="center"/>
          </w:tcPr>
          <w:p w14:paraId="0D8540E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9686EE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Możliwość wyposażenia kardiomonitora w moduły pozwalające na jednoczesne podłączenie min. 4 urządzeń zewnętrznych, w tym co najmniej: </w:t>
            </w:r>
          </w:p>
          <w:p w14:paraId="6EC31B85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- respirator (co najmniej 2 różnych producentów, ale innych niż producent oferowanych monitorów), </w:t>
            </w:r>
          </w:p>
          <w:p w14:paraId="4E03ACF6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system pomp infuzyjnych (co najmniej 2 różnych producentów, ale innych niż producent oferowanych monitorów),</w:t>
            </w:r>
          </w:p>
          <w:p w14:paraId="7E0F25B7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monitor/platforma hemodynamiczna (co najmniej 2 różnych producentów, ale innych niż producent oferowanych monitorów),</w:t>
            </w:r>
          </w:p>
          <w:p w14:paraId="2626E135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- aparat do terapii nerkozastępczych (co najmniej 2 różnych producentów, ale innych niż producent oferowanych monitorów).</w:t>
            </w:r>
          </w:p>
          <w:p w14:paraId="3C9A6E51" w14:textId="7777777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 xml:space="preserve">Moduły przenoszone między kardiomonitorami, zasilane z szuflady modułów pomiarowych, odłączane i podłączane do szuflady modułów pomiarowych w sposób zapewniający automatyczną zmianę konfiguracji ekranu kardiomonitora, uwzględniającą pojawienie się odpowiednich parametrów, bez zakłócania pracy kardiomonitora. </w:t>
            </w:r>
          </w:p>
          <w:p w14:paraId="0B86FEE2" w14:textId="5819246F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Podłączenie pozwala na odczyt danych pomiarowych oraz alarmów z urządzeń zewnętrznych na ekranie kardiomonitora modułowego, przesyłanie tych danych wraz alarmami do stacji centralnego monitorowania i informatycznych systemów szpitalnych poprzez protokół HL7.</w:t>
            </w:r>
          </w:p>
          <w:p w14:paraId="4C1841C6" w14:textId="54ECD55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Ze względów serwisowych oraz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cyberbezpieczeństwa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przesyłanych danych i alarmów powyższy moduł do podłączania urządzeń zewnętrznych jest dedykowany i certyfikowany do tego typu rozwiązań przez producenta kardiomonitora.</w:t>
            </w:r>
          </w:p>
        </w:tc>
        <w:tc>
          <w:tcPr>
            <w:tcW w:w="1701" w:type="dxa"/>
            <w:vAlign w:val="center"/>
          </w:tcPr>
          <w:p w14:paraId="59A030EE" w14:textId="3D67E6E6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7181F8CB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6222BC6" w14:textId="77777777" w:rsidTr="009D79D4">
        <w:tc>
          <w:tcPr>
            <w:tcW w:w="709" w:type="dxa"/>
            <w:vAlign w:val="center"/>
          </w:tcPr>
          <w:p w14:paraId="052E07ED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A43D4A" w14:textId="26FAC5EA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Kardiomonitor modułowy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wyposażony w następujące zaawansowane funkcje informatyczne</w:t>
            </w:r>
            <w:r w:rsidR="003F5AC5">
              <w:rPr>
                <w:rFonts w:ascii="Calibri" w:hAnsi="Calibri" w:cs="Calibri"/>
                <w:sz w:val="20"/>
                <w:szCs w:val="20"/>
                <w:lang w:eastAsia="en-US"/>
              </w:rPr>
              <w:t>, min.</w:t>
            </w: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p w14:paraId="42CFF1DC" w14:textId="01CE190E" w:rsidR="00AD6B7F" w:rsidRPr="00AD6B7F" w:rsidRDefault="00AD6B7F" w:rsidP="00AD6B7F">
            <w:pPr>
              <w:tabs>
                <w:tab w:val="center" w:pos="4536"/>
                <w:tab w:val="right" w:pos="9072"/>
              </w:tabs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a. wbudowany w oprogramowanie monitora odbiornik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Citrix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Xen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lub równoważny</w:t>
            </w:r>
          </w:p>
          <w:p w14:paraId="51F2B503" w14:textId="3E7E64AE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  <w:lang w:eastAsia="en-US"/>
              </w:rPr>
              <w:t>b. wbudowana w oprogramowanie monitora platforma aplikacji sieciowych HTML5</w:t>
            </w:r>
          </w:p>
        </w:tc>
        <w:tc>
          <w:tcPr>
            <w:tcW w:w="1701" w:type="dxa"/>
            <w:vAlign w:val="center"/>
          </w:tcPr>
          <w:p w14:paraId="67170A7B" w14:textId="5611DAAC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9F9FB14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AF088D7" w14:textId="77777777" w:rsidTr="009D79D4">
        <w:tc>
          <w:tcPr>
            <w:tcW w:w="709" w:type="dxa"/>
            <w:vAlign w:val="center"/>
          </w:tcPr>
          <w:p w14:paraId="67F607F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49D9CE6" w14:textId="24FEB5BF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Klasyfikacja bezpieczeństwa zgodna z normą IEC60601-1 lub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równowżną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(tj. obudowa podłączona do uziemienia ochronnego)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D99068A" w14:textId="05FEDF84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429C8D9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2A78A4F" w14:textId="77777777" w:rsidTr="009D79D4">
        <w:trPr>
          <w:trHeight w:val="353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48BE4F4F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47F5742C" w14:textId="73CE2402" w:rsidR="00AD6B7F" w:rsidRPr="00AD6B7F" w:rsidRDefault="00AD6B7F" w:rsidP="00AD6B7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Pomiar EKG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2E769A19" w14:textId="106E0FE5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170269F5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E9D5185" w14:textId="77777777" w:rsidTr="009D79D4">
        <w:tc>
          <w:tcPr>
            <w:tcW w:w="709" w:type="dxa"/>
            <w:vAlign w:val="center"/>
          </w:tcPr>
          <w:p w14:paraId="0071DC48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B1C78FE" w14:textId="552FFB74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Monitorowanie </w:t>
            </w:r>
            <w:r w:rsidR="003F5AC5">
              <w:rPr>
                <w:rFonts w:ascii="Calibri" w:hAnsi="Calibri" w:cs="Calibri"/>
                <w:sz w:val="20"/>
                <w:szCs w:val="20"/>
              </w:rPr>
              <w:t xml:space="preserve">w min. zakresie 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od 1 do 7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odprowadzeń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EKG z jakością diagnostyczną, w zależności od użytego przewodu EKG.</w:t>
            </w:r>
          </w:p>
        </w:tc>
        <w:tc>
          <w:tcPr>
            <w:tcW w:w="1701" w:type="dxa"/>
            <w:vAlign w:val="center"/>
          </w:tcPr>
          <w:p w14:paraId="7E5A8302" w14:textId="0784C3C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160EE2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08D5CA6" w14:textId="77777777" w:rsidTr="009D79D4">
        <w:tc>
          <w:tcPr>
            <w:tcW w:w="709" w:type="dxa"/>
            <w:vAlign w:val="center"/>
          </w:tcPr>
          <w:p w14:paraId="5EB9ED6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DD5FE1C" w14:textId="2A853C9E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Funkcja rekonstruowanego pomiaru 12-to odprowadzeniowego EKG w przypadku podłączenia 5-ciu i 6 elektrod rejestrujących EKG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58242A7" w14:textId="0B5852E9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143C94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DFD646E" w14:textId="77777777" w:rsidTr="009D79D4">
        <w:tc>
          <w:tcPr>
            <w:tcW w:w="709" w:type="dxa"/>
            <w:vAlign w:val="center"/>
          </w:tcPr>
          <w:p w14:paraId="4A27F417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9CC0180" w14:textId="60F29E50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Zakres pomiaru rytmu serca z sygnału EKG min. od 15 do 350 [ud./min.] z dokładnością min. +/- 1% w całym zakresie pomiarowym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2628D6E" w14:textId="56717A67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9D8673D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77B438B5" w14:textId="77777777" w:rsidTr="009D79D4">
        <w:tc>
          <w:tcPr>
            <w:tcW w:w="709" w:type="dxa"/>
            <w:vAlign w:val="center"/>
          </w:tcPr>
          <w:p w14:paraId="3D029E90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889C28C" w14:textId="267B74D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Analiza odcinka ST we wszystkich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odprowadzeniach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. Zakres pomiaru minimum -2,0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mV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/+2,0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mV</w:t>
            </w:r>
            <w:proofErr w:type="spellEnd"/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7F92C3B" w14:textId="5A719F6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D22B631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55022689" w14:textId="77777777" w:rsidTr="009D79D4">
        <w:tc>
          <w:tcPr>
            <w:tcW w:w="709" w:type="dxa"/>
            <w:vAlign w:val="center"/>
          </w:tcPr>
          <w:p w14:paraId="57F07FD3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649619" w14:textId="693DBF9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Alarm przekroczenia ustalonego zakresu wartości zmian ST w wybranym odprowadzeniu z możliwością definiowania tego zakresu. Ręczne i automatyczne definiowanie punktu J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DDF0BC1" w14:textId="53FC1D89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0D2E0A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F968022" w14:textId="77777777" w:rsidTr="009D79D4">
        <w:tc>
          <w:tcPr>
            <w:tcW w:w="709" w:type="dxa"/>
            <w:vAlign w:val="center"/>
          </w:tcPr>
          <w:p w14:paraId="4E8D3FD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BD80948" w14:textId="0C014C6D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Analiza odcinka ST z prezentacją graficzną zmian ST na wykresach kołowych. Funkcja gromadzi pomiary odcinka ST oraz trendy uzyskane z pomiarów w płaszczyźnie pionowej (odprowadzenia kończynowe) i poziomej (odprowadzenia </w:t>
            </w:r>
            <w:r w:rsidRPr="00AD6B7F">
              <w:rPr>
                <w:rFonts w:ascii="Calibri" w:hAnsi="Calibri" w:cs="Calibri"/>
                <w:sz w:val="20"/>
                <w:szCs w:val="20"/>
              </w:rPr>
              <w:lastRenderedPageBreak/>
              <w:t>przedsercowe). Możliwość wyboru referencyjnego poziomu wyjściowego.</w:t>
            </w:r>
          </w:p>
        </w:tc>
        <w:tc>
          <w:tcPr>
            <w:tcW w:w="1701" w:type="dxa"/>
            <w:vAlign w:val="center"/>
          </w:tcPr>
          <w:p w14:paraId="49E8DCA2" w14:textId="0A05EDAF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056505A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F5A66E2" w14:textId="77777777" w:rsidTr="009D79D4">
        <w:tc>
          <w:tcPr>
            <w:tcW w:w="709" w:type="dxa"/>
            <w:vAlign w:val="center"/>
          </w:tcPr>
          <w:p w14:paraId="1BBE4F20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EE4FFF" w14:textId="561C79E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Analiza odcinka ST, QT/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QTc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we wszystkich monitorowanych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odprowadzeniach</w:t>
            </w:r>
            <w:proofErr w:type="spellEnd"/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77FCD84" w14:textId="207C0F0B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CFC1FB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10A0023" w14:textId="77777777" w:rsidTr="009D79D4">
        <w:tc>
          <w:tcPr>
            <w:tcW w:w="709" w:type="dxa"/>
            <w:vAlign w:val="center"/>
          </w:tcPr>
          <w:p w14:paraId="0A29C20C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0606F2" w14:textId="5D38E74C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Analiza odcinka QT lub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QTc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dostępny jako parametr z ustawianymi progami alarmów i trendami.</w:t>
            </w:r>
          </w:p>
        </w:tc>
        <w:tc>
          <w:tcPr>
            <w:tcW w:w="1701" w:type="dxa"/>
            <w:vAlign w:val="center"/>
          </w:tcPr>
          <w:p w14:paraId="254561C9" w14:textId="5259E2E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1C516D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39558B9" w14:textId="77777777" w:rsidTr="009D79D4">
        <w:tc>
          <w:tcPr>
            <w:tcW w:w="709" w:type="dxa"/>
            <w:vAlign w:val="center"/>
          </w:tcPr>
          <w:p w14:paraId="67B403DF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0574F5" w14:textId="5CF6EA22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Wieloodprowadzeniowa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analiza EKG: min. 2 odprowadzenia analizowane jednocześnie. Klasyfikacja minimum 24 rodzajów różnych zaburzeń rytmu wraz z alarmami, w tym: wykrywanie migotania przedsionków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C64808A" w14:textId="5D6188F5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A42E69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7968B36" w14:textId="77777777" w:rsidTr="009D79D4">
        <w:tc>
          <w:tcPr>
            <w:tcW w:w="709" w:type="dxa"/>
            <w:vAlign w:val="center"/>
          </w:tcPr>
          <w:p w14:paraId="53797E3C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EC9325" w14:textId="1B3F2DD0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Analogowe wyjście sygnału EKG do synchronizacji z defibrylatorem. </w:t>
            </w:r>
          </w:p>
        </w:tc>
        <w:tc>
          <w:tcPr>
            <w:tcW w:w="1701" w:type="dxa"/>
            <w:vAlign w:val="center"/>
          </w:tcPr>
          <w:p w14:paraId="6CD5D9FD" w14:textId="01D01A31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318C04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5905D00" w14:textId="77777777" w:rsidTr="009D79D4">
        <w:trPr>
          <w:trHeight w:val="34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428EF159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0CDACEA" w14:textId="67FFF204" w:rsidR="00AD6B7F" w:rsidRPr="00AD6B7F" w:rsidRDefault="00AD6B7F" w:rsidP="00AD6B7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Pomiar respiracji metodą </w:t>
            </w:r>
            <w:proofErr w:type="spellStart"/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impendancji</w:t>
            </w:r>
            <w:proofErr w:type="spellEnd"/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6D6F4EB8" w14:textId="2895A88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622BCE25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61D5290" w14:textId="77777777" w:rsidTr="009D79D4">
        <w:tc>
          <w:tcPr>
            <w:tcW w:w="709" w:type="dxa"/>
            <w:vAlign w:val="center"/>
          </w:tcPr>
          <w:p w14:paraId="4E4C90A2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A556334" w14:textId="7A8A04B9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Wyświetlana wartość cyfrowa wraz z falą oddechu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8CB9F40" w14:textId="5E6477D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6A9408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0136821" w14:textId="77777777" w:rsidTr="009D79D4">
        <w:tc>
          <w:tcPr>
            <w:tcW w:w="709" w:type="dxa"/>
            <w:vAlign w:val="center"/>
          </w:tcPr>
          <w:p w14:paraId="2DF517C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E9E39B6" w14:textId="2461186F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Minimalny zakres pomiarowy od 1 do 160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odd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/min. Dokładność pomiaru częstości oddechów w zakresie od 1 do 120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odd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./min. przynajmniej +/-1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odd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>./min.</w:t>
            </w:r>
          </w:p>
        </w:tc>
        <w:tc>
          <w:tcPr>
            <w:tcW w:w="1701" w:type="dxa"/>
            <w:vAlign w:val="center"/>
          </w:tcPr>
          <w:p w14:paraId="0718BDBB" w14:textId="4F55590D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B3374C4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B35DA6A" w14:textId="77777777" w:rsidTr="009D79D4">
        <w:trPr>
          <w:trHeight w:val="35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638EAD87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73A3F153" w14:textId="702EF5FC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Pomiar ciśnienia metodą nieinwazyjną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736E02D2" w14:textId="7E94ABF4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5E6F344A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A1C3DA5" w14:textId="77777777" w:rsidTr="009D79D4">
        <w:tc>
          <w:tcPr>
            <w:tcW w:w="709" w:type="dxa"/>
            <w:vAlign w:val="center"/>
          </w:tcPr>
          <w:p w14:paraId="0C09050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C9AF73A" w14:textId="77777777" w:rsidR="00AD6B7F" w:rsidRPr="00AD6B7F" w:rsidRDefault="00AD6B7F" w:rsidP="00AD6B7F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Pomiar na żądanie, automatycznie w wybranych odstępach czasowych, ciągłe pomiary przez określony czas. Czas repetycji pomiarów automatycznych min. od 1 do 24 godzin. </w:t>
            </w:r>
          </w:p>
          <w:p w14:paraId="511396F8" w14:textId="3705416A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Funkcja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stazy</w:t>
            </w:r>
            <w:proofErr w:type="spellEnd"/>
            <w:r w:rsidRPr="00AD6B7F">
              <w:rPr>
                <w:rFonts w:ascii="Calibri" w:hAnsi="Calibri" w:cs="Calibri"/>
                <w:sz w:val="20"/>
                <w:szCs w:val="20"/>
              </w:rPr>
              <w:t xml:space="preserve"> – utrzymania ciśnienia w mankiecie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7937A5D" w14:textId="58A73EC6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FCA2C8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E7A780E" w14:textId="77777777" w:rsidTr="009D79D4">
        <w:tc>
          <w:tcPr>
            <w:tcW w:w="709" w:type="dxa"/>
            <w:vAlign w:val="center"/>
          </w:tcPr>
          <w:p w14:paraId="6875B8BB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73CDD51" w14:textId="625772EE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Wyświetlanie</w:t>
            </w:r>
            <w:r w:rsidR="003F5AC5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wartości skurczowej, rozkurczowej, średniej cały czas do kolejnego pomiaru</w:t>
            </w:r>
            <w:r w:rsidR="003F5AC5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450317CF" w14:textId="23200853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2B5408F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1ED20A9" w14:textId="77777777" w:rsidTr="009D79D4">
        <w:trPr>
          <w:trHeight w:val="325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5B5C7D36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063C6F71" w14:textId="68677D2F" w:rsidR="00AD6B7F" w:rsidRPr="00AD6B7F" w:rsidRDefault="00AD6B7F" w:rsidP="00AD6B7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Pomiar saturacji SpO2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578BE7F7" w14:textId="6A8B56FA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2D4EC52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99AB767" w14:textId="77777777" w:rsidTr="009D79D4">
        <w:tc>
          <w:tcPr>
            <w:tcW w:w="709" w:type="dxa"/>
            <w:vAlign w:val="center"/>
          </w:tcPr>
          <w:p w14:paraId="410ACA89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608CD20" w14:textId="61AD00A0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Zakres pomiarowy saturacji min. od 70 do 100% z dokładnością min. +/- 3%</w:t>
            </w:r>
          </w:p>
        </w:tc>
        <w:tc>
          <w:tcPr>
            <w:tcW w:w="1701" w:type="dxa"/>
            <w:vAlign w:val="center"/>
          </w:tcPr>
          <w:p w14:paraId="2AB218EC" w14:textId="63023494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D72D67A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9EB69DB" w14:textId="77777777" w:rsidTr="009D79D4">
        <w:tc>
          <w:tcPr>
            <w:tcW w:w="709" w:type="dxa"/>
            <w:vAlign w:val="center"/>
          </w:tcPr>
          <w:p w14:paraId="0F7A9CEC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DE2CD8B" w14:textId="591FC465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Zakres pomiarowy tętna min. od 30 do 300 z dokładnością min. ±2% lub 1 ud./min. (lepsza z wartości)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0F43619" w14:textId="66A7F51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3CC267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1F854CA" w14:textId="77777777" w:rsidTr="009D79D4">
        <w:tc>
          <w:tcPr>
            <w:tcW w:w="709" w:type="dxa"/>
            <w:vAlign w:val="center"/>
          </w:tcPr>
          <w:p w14:paraId="6A2B034F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2AE7B0" w14:textId="6924E06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Wyświetlane wartości cyfrowe saturacji i tętna oraz krzywa </w:t>
            </w:r>
            <w:proofErr w:type="spellStart"/>
            <w:r w:rsidRPr="00AD6B7F">
              <w:rPr>
                <w:rFonts w:ascii="Calibri" w:hAnsi="Calibri" w:cs="Calibri"/>
                <w:sz w:val="20"/>
                <w:szCs w:val="20"/>
              </w:rPr>
              <w:t>pletyzmograficzna</w:t>
            </w:r>
            <w:proofErr w:type="spellEnd"/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C070A53" w14:textId="54737A8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3524059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336ED5AC" w14:textId="77777777" w:rsidTr="009D79D4">
        <w:tc>
          <w:tcPr>
            <w:tcW w:w="709" w:type="dxa"/>
            <w:vAlign w:val="center"/>
          </w:tcPr>
          <w:p w14:paraId="6ED9B3C7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0D2D6CD" w14:textId="728FB646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Algorytm pomiarowy odporny na niską perfuzję i artefakty ruchowe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387338B" w14:textId="6D3180AF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4D11066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64F1192" w14:textId="77777777" w:rsidTr="009D79D4">
        <w:trPr>
          <w:trHeight w:val="305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3E07FF4D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53DA0251" w14:textId="57C69A0A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Pomiar temperatury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6D97B2FE" w14:textId="48C28C40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6FBAA4B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AEC15EF" w14:textId="77777777" w:rsidTr="009D79D4">
        <w:tc>
          <w:tcPr>
            <w:tcW w:w="709" w:type="dxa"/>
            <w:vAlign w:val="center"/>
          </w:tcPr>
          <w:p w14:paraId="0261F452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2E69EF2" w14:textId="02B63DCE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Pomiar temperatury</w:t>
            </w: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Pr="00AD6B7F">
              <w:rPr>
                <w:rFonts w:ascii="Calibri" w:hAnsi="Calibri" w:cs="Calibri"/>
                <w:sz w:val="20"/>
                <w:szCs w:val="20"/>
              </w:rPr>
              <w:t>zakres pomiarowy minimum od 0 do 45</w:t>
            </w:r>
            <w:r w:rsidRPr="00AD6B7F">
              <w:rPr>
                <w:rFonts w:ascii="Calibri" w:hAnsi="Calibri" w:cs="Calibri"/>
                <w:sz w:val="20"/>
                <w:szCs w:val="20"/>
                <w:vertAlign w:val="superscript"/>
              </w:rPr>
              <w:t>o</w:t>
            </w:r>
            <w:r w:rsidRPr="00AD6B7F">
              <w:rPr>
                <w:rFonts w:ascii="Calibri" w:hAnsi="Calibri" w:cs="Calibri"/>
                <w:sz w:val="20"/>
                <w:szCs w:val="20"/>
              </w:rPr>
              <w:t>C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46C6362" w14:textId="11E1DD2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2D2DA3A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72C9345" w14:textId="77777777" w:rsidTr="009D79D4">
        <w:tc>
          <w:tcPr>
            <w:tcW w:w="709" w:type="dxa"/>
            <w:vAlign w:val="center"/>
          </w:tcPr>
          <w:p w14:paraId="5E124A9D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EC54C3D" w14:textId="4DC0569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Dokładność pomiaru temperatury przynajmniej +/- 0,1°C</w:t>
            </w:r>
          </w:p>
        </w:tc>
        <w:tc>
          <w:tcPr>
            <w:tcW w:w="1701" w:type="dxa"/>
            <w:vAlign w:val="center"/>
          </w:tcPr>
          <w:p w14:paraId="720AACE1" w14:textId="20EEF87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E972329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F8474FC" w14:textId="77777777" w:rsidTr="009D79D4">
        <w:trPr>
          <w:trHeight w:val="267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741A7A75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36D8C3C7" w14:textId="219C6507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Inwazyjny pomiar ciśnienia krwi IBP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34DB8B13" w14:textId="0DAD3478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6573335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4E7070C" w14:textId="77777777" w:rsidTr="009D79D4">
        <w:tc>
          <w:tcPr>
            <w:tcW w:w="709" w:type="dxa"/>
            <w:vAlign w:val="center"/>
          </w:tcPr>
          <w:p w14:paraId="678890C1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D263891" w14:textId="1DEC96D1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Inwazyjny pomiar ciśnienia. Minimalny zakres pomiarowy ciśnienia od –40 do +330 mmHg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E550790" w14:textId="77FE6F8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5F1006F0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AFF2979" w14:textId="77777777" w:rsidTr="009D79D4">
        <w:tc>
          <w:tcPr>
            <w:tcW w:w="709" w:type="dxa"/>
            <w:vAlign w:val="center"/>
          </w:tcPr>
          <w:p w14:paraId="2E061361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A2236AC" w14:textId="0CE08C8B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Możliwość pomiaru i wyboru nazw różnych ciśnień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  <w:r w:rsidRPr="00AD6B7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D98346F" w14:textId="770A9098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632058E5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7313BD5D" w14:textId="77777777" w:rsidTr="009D79D4">
        <w:tc>
          <w:tcPr>
            <w:tcW w:w="709" w:type="dxa"/>
            <w:vAlign w:val="center"/>
          </w:tcPr>
          <w:p w14:paraId="59E6F074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BA388C1" w14:textId="204FEBEC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 xml:space="preserve">Pomiar pulsu w zakresie min. 30-300 ud./min. </w:t>
            </w:r>
          </w:p>
        </w:tc>
        <w:tc>
          <w:tcPr>
            <w:tcW w:w="1701" w:type="dxa"/>
            <w:vAlign w:val="center"/>
          </w:tcPr>
          <w:p w14:paraId="1BC21C32" w14:textId="6B5A1AB7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00C079F8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482FF7F" w14:textId="77777777" w:rsidTr="009D79D4">
        <w:tc>
          <w:tcPr>
            <w:tcW w:w="709" w:type="dxa"/>
            <w:vAlign w:val="center"/>
          </w:tcPr>
          <w:p w14:paraId="1BBFF7BE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E8FECD2" w14:textId="4FDDA8D3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hAnsi="Calibri" w:cs="Calibri"/>
                <w:sz w:val="20"/>
                <w:szCs w:val="20"/>
              </w:rPr>
              <w:t>Każde stanowisko pozwala na inwazyjny pomiar ciśnienia krwi w min. 2 kanałach. Min. 1 kanał wyposażony w wyjście analogowe sygnału IBP</w:t>
            </w:r>
            <w:r w:rsidR="002D1B6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27D01FD" w14:textId="7ABFD64A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0C22E9C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5C3EEF0" w14:textId="77777777" w:rsidTr="009D79D4">
        <w:trPr>
          <w:trHeight w:val="399"/>
        </w:trPr>
        <w:tc>
          <w:tcPr>
            <w:tcW w:w="709" w:type="dxa"/>
            <w:shd w:val="clear" w:color="auto" w:fill="D1D1D1" w:themeFill="background2" w:themeFillShade="E6"/>
            <w:vAlign w:val="center"/>
          </w:tcPr>
          <w:p w14:paraId="1090897A" w14:textId="77777777" w:rsidR="00AD6B7F" w:rsidRPr="00AD6B7F" w:rsidRDefault="00AD6B7F" w:rsidP="00AD6B7F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1D1D1" w:themeFill="background2" w:themeFillShade="E6"/>
            <w:vAlign w:val="center"/>
          </w:tcPr>
          <w:p w14:paraId="13F6B4BC" w14:textId="36E9DB7C" w:rsidR="00AD6B7F" w:rsidRPr="00AD6B7F" w:rsidRDefault="00AD6B7F" w:rsidP="00AD6B7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Pomiar kapnografii CO</w:t>
            </w:r>
            <w:r w:rsidRPr="00AD6B7F">
              <w:rPr>
                <w:rFonts w:ascii="Calibri" w:hAnsi="Calibri" w:cs="Calibri"/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01" w:type="dxa"/>
            <w:shd w:val="clear" w:color="auto" w:fill="D1D1D1" w:themeFill="background2" w:themeFillShade="E6"/>
            <w:vAlign w:val="center"/>
          </w:tcPr>
          <w:p w14:paraId="7A805899" w14:textId="2145CBEE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1D1D1" w:themeFill="background2" w:themeFillShade="E6"/>
            <w:vAlign w:val="center"/>
          </w:tcPr>
          <w:p w14:paraId="28D3F0A7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7659F59" w14:textId="77777777" w:rsidTr="009D79D4">
        <w:tc>
          <w:tcPr>
            <w:tcW w:w="709" w:type="dxa"/>
            <w:vAlign w:val="center"/>
          </w:tcPr>
          <w:p w14:paraId="28B256D7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D085D9B" w14:textId="6C7C8846" w:rsidR="00AD6B7F" w:rsidRPr="00AD6B7F" w:rsidRDefault="00AD6B7F" w:rsidP="00AD6B7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Moduł Kapnografii</w:t>
            </w:r>
            <w:r w:rsidR="002D1B6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: 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Pomiar wdechowego i wydechowego stężenia CO</w:t>
            </w:r>
            <w:r w:rsidRPr="00655B97">
              <w:rPr>
                <w:rFonts w:ascii="Calibri" w:eastAsia="Times New Roman" w:hAnsi="Calibri" w:cs="Calibri"/>
                <w:sz w:val="20"/>
                <w:szCs w:val="20"/>
                <w:vertAlign w:val="subscript"/>
                <w:lang w:eastAsia="pl-PL"/>
              </w:rPr>
              <w:t>2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 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Pomiar w strumieniu bocznym.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Kompensacja N</w:t>
            </w:r>
            <w:r w:rsidRPr="00655B97">
              <w:rPr>
                <w:rFonts w:ascii="Calibri" w:eastAsia="Times New Roman" w:hAnsi="Calibri" w:cs="Calibri"/>
                <w:sz w:val="20"/>
                <w:szCs w:val="20"/>
                <w:vertAlign w:val="subscript"/>
                <w:lang w:eastAsia="pl-PL"/>
              </w:rPr>
              <w:t>2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O, O</w:t>
            </w:r>
            <w:r w:rsidRPr="00655B97">
              <w:rPr>
                <w:rFonts w:ascii="Calibri" w:eastAsia="Times New Roman" w:hAnsi="Calibri" w:cs="Calibri"/>
                <w:sz w:val="20"/>
                <w:szCs w:val="20"/>
                <w:vertAlign w:val="subscript"/>
                <w:lang w:eastAsia="pl-PL"/>
              </w:rPr>
              <w:t>2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i ciśnienia atmosferycznego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 xml:space="preserve">- Zakres pomiaru min. od 0 do 120 mmHg. 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- Zakres pomiaru częstości oddechów min. od 1 do 150 oddechów/min.</w:t>
            </w: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</w:r>
          </w:p>
          <w:p w14:paraId="54FBDE6C" w14:textId="77777777" w:rsidR="00AD6B7F" w:rsidRPr="00AD6B7F" w:rsidRDefault="00AD6B7F" w:rsidP="00AD6B7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Dopuszcza się dwa tryby pracy urządzenia:</w:t>
            </w:r>
          </w:p>
          <w:p w14:paraId="5D90AA47" w14:textId="5B40DCF7" w:rsidR="00AD6B7F" w:rsidRPr="00AD6B7F" w:rsidRDefault="00AD6B7F" w:rsidP="00AD6B7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czas rozgrzewania nie dłuższy niż 30 sekund do osiągnięcia pełnej dokładności pomiaru,</w:t>
            </w:r>
          </w:p>
          <w:p w14:paraId="11E145DB" w14:textId="77777777" w:rsidR="00AD6B7F" w:rsidRPr="00AD6B7F" w:rsidRDefault="00AD6B7F" w:rsidP="00AD6B7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5CBA2DED" w14:textId="6269C9B8" w:rsidR="00AD6B7F" w:rsidRPr="00AD6B7F" w:rsidRDefault="00AD6B7F" w:rsidP="00AD6B7F">
            <w:pPr>
              <w:rPr>
                <w:rFonts w:ascii="Calibri" w:hAnsi="Calibri" w:cs="Calibri"/>
                <w:sz w:val="20"/>
                <w:szCs w:val="20"/>
              </w:rPr>
            </w:pPr>
            <w:r w:rsidRPr="00AD6B7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czas rozgrzewania nie dłuższy niż 5 minut pod warunkiem, że w trakcie rozgrzewania dokładność pomiaru wynosi nie więcej niż ±4 mmHg lub 12% (w zależności od tego, która wartość jest większa)</w:t>
            </w:r>
          </w:p>
        </w:tc>
        <w:tc>
          <w:tcPr>
            <w:tcW w:w="1701" w:type="dxa"/>
            <w:vAlign w:val="center"/>
          </w:tcPr>
          <w:p w14:paraId="18E445A1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007676B6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430D7BE9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70A89135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2345C77F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5B329A6B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F1FC7EF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6D80C34C" w14:textId="3F5AF2C2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7FD13184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2614CDAF" w14:textId="77777777" w:rsidTr="009D79D4">
        <w:tc>
          <w:tcPr>
            <w:tcW w:w="709" w:type="dxa"/>
            <w:vAlign w:val="center"/>
          </w:tcPr>
          <w:p w14:paraId="309EDFB1" w14:textId="77777777" w:rsidR="00AD6B7F" w:rsidRPr="00AD6B7F" w:rsidRDefault="00AD6B7F" w:rsidP="00AD6B7F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72184D8" w14:textId="5E917127" w:rsidR="00AD6B7F" w:rsidRPr="00AD6B7F" w:rsidRDefault="00AD6B7F" w:rsidP="00AD6B7F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Aparat wyposażony w niezbędne przewody, odprowadzenia i akcesoria pomiarowe wymagane do prawidłowej pracy urządzenia:</w:t>
            </w:r>
          </w:p>
          <w:p w14:paraId="2BF209EB" w14:textId="77777777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Wielorazowy przewód rozłączny do pomiaru EKG min. 5-żyłowy x 1 szt. dla każdego monitora </w:t>
            </w:r>
          </w:p>
          <w:p w14:paraId="7F733FBA" w14:textId="77777777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Wielorazowy czujnik do pomiaru saturacji dla dorosłych x 1 szt. dla każdego monitora,</w:t>
            </w:r>
          </w:p>
          <w:p w14:paraId="0360CE17" w14:textId="77777777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Wielorazowy przewód oraz komplet min. 2 mankietów wielorazowych w różnych rozmiarach dla dorosłych do nieinwazyjnego pomiaru ciśnienia krwi x 1 zestaw do każdego monitora,</w:t>
            </w:r>
          </w:p>
          <w:p w14:paraId="4DE5B3BB" w14:textId="77777777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 xml:space="preserve">Wielorazowy czujnik do pomiaru temperatury głębokiej (np. </w:t>
            </w:r>
            <w:proofErr w:type="spellStart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rektalny</w:t>
            </w:r>
            <w:proofErr w:type="spellEnd"/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) x 1 szt. dla każdego monitora,</w:t>
            </w:r>
          </w:p>
          <w:p w14:paraId="56812162" w14:textId="77777777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Min. 10 szt. jednorazowych akcesoriów do pomiaru kapnografii dla pacjentów dorosłych, zaintubowanych x 1 zestaw dla każdego monitora</w:t>
            </w:r>
          </w:p>
          <w:p w14:paraId="59F85248" w14:textId="53BD8795" w:rsidR="00AD6B7F" w:rsidRPr="00AD6B7F" w:rsidRDefault="00AD6B7F" w:rsidP="00AD6B7F">
            <w:pPr>
              <w:pStyle w:val="Default"/>
              <w:numPr>
                <w:ilvl w:val="0"/>
                <w:numId w:val="14"/>
              </w:numPr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D6B7F">
              <w:rPr>
                <w:rFonts w:ascii="Calibri" w:hAnsi="Calibri" w:cs="Calibri"/>
                <w:color w:val="auto"/>
                <w:sz w:val="20"/>
                <w:szCs w:val="20"/>
              </w:rPr>
              <w:t>Min. 10 szt. przewodów do pomiaru IBP zgodnych z przetwornikami użytkowanymi przez Zamawiającego</w:t>
            </w:r>
          </w:p>
        </w:tc>
        <w:tc>
          <w:tcPr>
            <w:tcW w:w="1701" w:type="dxa"/>
            <w:vAlign w:val="center"/>
          </w:tcPr>
          <w:p w14:paraId="25A19661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4149C7E0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352E628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2FC3EE70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088F23E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58C8E6DD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6ECECEEA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7E81149E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7677B923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1399FBB5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389308ED" w14:textId="77777777" w:rsid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26796ADA" w14:textId="1559FEDC" w:rsidR="00AD6B7F" w:rsidRPr="00AD6B7F" w:rsidRDefault="00AD6B7F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1841">
              <w:rPr>
                <w:rFonts w:ascii="Calibri" w:hAnsi="Calibri" w:cs="Calibri"/>
                <w:snapToGrid w:val="0"/>
                <w:sz w:val="20"/>
                <w:szCs w:val="20"/>
              </w:rPr>
              <w:t>Tak</w:t>
            </w:r>
          </w:p>
        </w:tc>
        <w:tc>
          <w:tcPr>
            <w:tcW w:w="2410" w:type="dxa"/>
            <w:vAlign w:val="center"/>
          </w:tcPr>
          <w:p w14:paraId="1B04E6BE" w14:textId="77777777" w:rsidR="00AD6B7F" w:rsidRPr="00AD6B7F" w:rsidRDefault="00AD6B7F" w:rsidP="00AD6B7F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FE1A9D1" w14:textId="77777777" w:rsidTr="009D79D4">
        <w:trPr>
          <w:trHeight w:val="439"/>
        </w:trPr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E15DA3" w:rsidRPr="00AD6B7F" w:rsidRDefault="00E15DA3" w:rsidP="00E15DA3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E15DA3" w:rsidRPr="00AD6B7F" w:rsidRDefault="00E15DA3" w:rsidP="00E15DA3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E15DA3" w:rsidRPr="00AD6B7F" w:rsidRDefault="00E15DA3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E15DA3" w:rsidRPr="00AD6B7F" w:rsidRDefault="00E15DA3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57B2" w:rsidRPr="00AD6B7F" w14:paraId="59582C7F" w14:textId="77777777" w:rsidTr="009D79D4">
        <w:tc>
          <w:tcPr>
            <w:tcW w:w="709" w:type="dxa"/>
            <w:vAlign w:val="center"/>
          </w:tcPr>
          <w:p w14:paraId="16DBF0C1" w14:textId="77777777" w:rsidR="006357B2" w:rsidRPr="00AD6B7F" w:rsidRDefault="006357B2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EAFD3A3" w14:textId="2FE413BB" w:rsidR="006357B2" w:rsidRDefault="006357B2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357B2">
              <w:rPr>
                <w:rFonts w:ascii="Calibri" w:hAnsi="Calibri" w:cs="Calibri"/>
                <w:sz w:val="20"/>
                <w:szCs w:val="20"/>
              </w:rPr>
              <w:t>Czas reakcji serwisu na zgłoszenie ewentualnych usterek do 2 godzin w dni robocze (w tym zdalna diagnostyka)</w:t>
            </w:r>
            <w:r w:rsidR="00655B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0A56DE8C" w14:textId="283C7379" w:rsidR="006357B2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410" w:type="dxa"/>
          </w:tcPr>
          <w:p w14:paraId="41A45B87" w14:textId="77777777" w:rsidR="006357B2" w:rsidRPr="00AD6B7F" w:rsidRDefault="006357B2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63E9DF57" w14:textId="77777777" w:rsidTr="009D79D4">
        <w:trPr>
          <w:trHeight w:val="385"/>
        </w:trPr>
        <w:tc>
          <w:tcPr>
            <w:tcW w:w="709" w:type="dxa"/>
            <w:vAlign w:val="center"/>
          </w:tcPr>
          <w:p w14:paraId="5F3C74AA" w14:textId="77777777" w:rsidR="00E15DA3" w:rsidRPr="00AD6B7F" w:rsidRDefault="00E15DA3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721466F3" w:rsidR="00E15DA3" w:rsidRPr="00AD6B7F" w:rsidRDefault="006357B2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Czas reakcji serwisu do 72h w dni robocze</w:t>
            </w:r>
            <w:r w:rsidR="00655B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059CDC5" w14:textId="6C155FFC" w:rsidR="00E15DA3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3037B364" w14:textId="77777777" w:rsidR="00E15DA3" w:rsidRPr="00AD6B7F" w:rsidRDefault="00E15DA3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0D18DE1A" w14:textId="77777777" w:rsidTr="009D79D4">
        <w:tc>
          <w:tcPr>
            <w:tcW w:w="709" w:type="dxa"/>
            <w:vAlign w:val="center"/>
          </w:tcPr>
          <w:p w14:paraId="1E29E88B" w14:textId="77777777" w:rsidR="00E15DA3" w:rsidRPr="00AD6B7F" w:rsidRDefault="00E15DA3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8CAF177" w14:textId="333740D5" w:rsidR="00E15DA3" w:rsidRPr="00AD6B7F" w:rsidRDefault="006357B2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przypadku przedłużającej się naprawy powyżej 5 dni roboczych Wykonawca zobowiązuje się do dostarczenia sprzętu zastępczego</w:t>
            </w:r>
            <w:r w:rsidR="00655B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C9E3B52" w14:textId="7F90C00A" w:rsidR="00E15DA3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4D569181" w14:textId="77777777" w:rsidR="00E15DA3" w:rsidRPr="00AD6B7F" w:rsidRDefault="00E15DA3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57B2" w:rsidRPr="00AD6B7F" w14:paraId="4CFF16DB" w14:textId="77777777" w:rsidTr="009D79D4">
        <w:tc>
          <w:tcPr>
            <w:tcW w:w="709" w:type="dxa"/>
            <w:vAlign w:val="center"/>
          </w:tcPr>
          <w:p w14:paraId="1AA16F13" w14:textId="77777777" w:rsidR="006357B2" w:rsidRPr="00AD6B7F" w:rsidRDefault="006357B2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2EF961" w14:textId="47B7644C" w:rsidR="006357B2" w:rsidRDefault="006357B2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Bezpłatne przeglądy techniczne w okresie gwarancji</w:t>
            </w:r>
          </w:p>
        </w:tc>
        <w:tc>
          <w:tcPr>
            <w:tcW w:w="1701" w:type="dxa"/>
            <w:vAlign w:val="center"/>
          </w:tcPr>
          <w:p w14:paraId="2B21D109" w14:textId="17374894" w:rsidR="006357B2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4B5D1518" w14:textId="77777777" w:rsidR="006357B2" w:rsidRPr="00AD6B7F" w:rsidRDefault="006357B2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5AFD" w:rsidRPr="00AD6B7F" w14:paraId="654E2000" w14:textId="77777777" w:rsidTr="009D79D4">
        <w:tc>
          <w:tcPr>
            <w:tcW w:w="709" w:type="dxa"/>
            <w:vAlign w:val="center"/>
          </w:tcPr>
          <w:p w14:paraId="599D34A7" w14:textId="77777777" w:rsidR="005F5AFD" w:rsidRPr="00AD6B7F" w:rsidRDefault="005F5AFD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F9C9AC" w14:textId="02F94057" w:rsidR="005F5AFD" w:rsidRDefault="005F5AFD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Szkolenie personelu min. 4 godziny</w:t>
            </w:r>
            <w:r w:rsidR="00844DF8">
              <w:rPr>
                <w:rFonts w:ascii="Calibri" w:hAnsi="Calibri" w:cs="Calibri"/>
                <w:sz w:val="20"/>
                <w:szCs w:val="20"/>
              </w:rPr>
              <w:t>, max. 10 osób</w:t>
            </w:r>
          </w:p>
        </w:tc>
        <w:tc>
          <w:tcPr>
            <w:tcW w:w="1701" w:type="dxa"/>
            <w:vAlign w:val="center"/>
          </w:tcPr>
          <w:p w14:paraId="4FBAD7F9" w14:textId="2D339DB4" w:rsidR="005F5AFD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4DFC5B79" w14:textId="77777777" w:rsidR="005F5AFD" w:rsidRPr="00AD6B7F" w:rsidRDefault="005F5AFD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19DD3279" w14:textId="77777777" w:rsidTr="009D79D4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E15DA3" w:rsidRPr="00AD6B7F" w:rsidRDefault="00E15DA3" w:rsidP="00E15DA3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E15DA3" w:rsidRPr="00AD6B7F" w:rsidRDefault="00E15DA3" w:rsidP="00E15DA3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D6B7F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E15DA3" w:rsidRPr="00AD6B7F" w:rsidRDefault="00E15DA3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E15DA3" w:rsidRPr="00AD6B7F" w:rsidRDefault="00E15DA3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6B7F" w:rsidRPr="00AD6B7F" w14:paraId="403CF33C" w14:textId="77777777" w:rsidTr="009D79D4">
        <w:tc>
          <w:tcPr>
            <w:tcW w:w="709" w:type="dxa"/>
            <w:vAlign w:val="center"/>
          </w:tcPr>
          <w:p w14:paraId="55E6020E" w14:textId="77777777" w:rsidR="00E15DA3" w:rsidRPr="00AD6B7F" w:rsidRDefault="00E15DA3" w:rsidP="00E15DA3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721FCB5A" w:rsidR="00E15DA3" w:rsidRPr="00AD6B7F" w:rsidRDefault="006357B2" w:rsidP="00E15DA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Gwarancja min. 36 miesięcy</w:t>
            </w:r>
          </w:p>
        </w:tc>
        <w:tc>
          <w:tcPr>
            <w:tcW w:w="1701" w:type="dxa"/>
            <w:vAlign w:val="center"/>
          </w:tcPr>
          <w:p w14:paraId="67708833" w14:textId="194F9148" w:rsidR="00E15DA3" w:rsidRPr="00AD6B7F" w:rsidRDefault="002D1B66" w:rsidP="009D79D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410" w:type="dxa"/>
          </w:tcPr>
          <w:p w14:paraId="6325E7DD" w14:textId="77777777" w:rsidR="00E15DA3" w:rsidRPr="00AD6B7F" w:rsidRDefault="00E15DA3" w:rsidP="00E15DA3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AD6B7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AD6B7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AD6B7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AD6B7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AD6B7F" w:rsidRPr="00AD6B7F" w14:paraId="29E0B866" w14:textId="77777777" w:rsidTr="00B94B8D">
        <w:tc>
          <w:tcPr>
            <w:tcW w:w="2977" w:type="dxa"/>
          </w:tcPr>
          <w:p w14:paraId="475BDAAB" w14:textId="77777777" w:rsidR="005119F3" w:rsidRPr="00AD6B7F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AD6B7F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AD6B7F" w:rsidRPr="00AD6B7F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AD6B7F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AD6B7F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AD6B7F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AD6B7F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4C29B2A" w14:textId="77777777" w:rsidR="005119F3" w:rsidRPr="00AD6B7F" w:rsidRDefault="005119F3">
      <w:pPr>
        <w:rPr>
          <w:rFonts w:ascii="Calibri" w:hAnsi="Calibri" w:cs="Calibri"/>
          <w:sz w:val="20"/>
          <w:szCs w:val="20"/>
        </w:rPr>
      </w:pPr>
    </w:p>
    <w:sectPr w:rsidR="005119F3" w:rsidRPr="00AD6B7F" w:rsidSect="00C33E7E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702A6" w14:textId="77777777" w:rsidR="00540B40" w:rsidRDefault="00540B40" w:rsidP="0067003B">
      <w:pPr>
        <w:spacing w:line="240" w:lineRule="auto"/>
      </w:pPr>
      <w:r>
        <w:separator/>
      </w:r>
    </w:p>
  </w:endnote>
  <w:endnote w:type="continuationSeparator" w:id="0">
    <w:p w14:paraId="0939DA26" w14:textId="77777777" w:rsidR="00540B40" w:rsidRDefault="00540B40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6701B" w14:textId="77777777" w:rsidR="00540B40" w:rsidRDefault="00540B40" w:rsidP="0067003B">
      <w:pPr>
        <w:spacing w:line="240" w:lineRule="auto"/>
      </w:pPr>
      <w:r>
        <w:separator/>
      </w:r>
    </w:p>
  </w:footnote>
  <w:footnote w:type="continuationSeparator" w:id="0">
    <w:p w14:paraId="77F6378E" w14:textId="77777777" w:rsidR="00540B40" w:rsidRDefault="00540B40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0AD60" w14:textId="54F8C3B4" w:rsidR="0067003B" w:rsidRDefault="002521CB" w:rsidP="002521CB">
    <w:pPr>
      <w:pStyle w:val="Nagwek"/>
    </w:pPr>
    <w:r w:rsidRPr="00E07224">
      <w:rPr>
        <w:noProof/>
      </w:rPr>
      <w:drawing>
        <wp:inline distT="0" distB="0" distL="0" distR="0" wp14:anchorId="6678AE46" wp14:editId="3EC2A41F">
          <wp:extent cx="5743575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F436" w14:textId="404719D3" w:rsidR="002521CB" w:rsidRPr="002521CB" w:rsidRDefault="00874B4A" w:rsidP="002521CB">
    <w:pPr>
      <w:pStyle w:val="Nagwek"/>
      <w:jc w:val="right"/>
    </w:pPr>
    <w:r w:rsidRPr="00D6779B">
      <w:rPr>
        <w:rFonts w:ascii="Cambria" w:hAnsi="Cambria" w:cs="Calibri"/>
        <w:sz w:val="16"/>
        <w:szCs w:val="16"/>
      </w:rPr>
      <w:t xml:space="preserve">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/>
        <w:sz w:val="16"/>
        <w:szCs w:val="16"/>
      </w:rPr>
      <w:t xml:space="preserve"> </w:t>
    </w:r>
    <w:r w:rsidRPr="00D6779B">
      <w:rPr>
        <w:rFonts w:ascii="Cambria" w:hAnsi="Cambria" w:cs="Calibri"/>
        <w:sz w:val="16"/>
        <w:szCs w:val="16"/>
      </w:rPr>
      <w:t xml:space="preserve">do Zapytania ofertowego </w:t>
    </w:r>
    <w:r w:rsidRPr="00A2622A">
      <w:rPr>
        <w:rFonts w:ascii="Cambria" w:hAnsi="Cambria" w:cs="Calibri"/>
        <w:sz w:val="16"/>
        <w:szCs w:val="16"/>
      </w:rPr>
      <w:t xml:space="preserve">nr </w:t>
    </w:r>
    <w:r>
      <w:rPr>
        <w:rFonts w:ascii="Cambria" w:hAnsi="Cambria" w:cs="Calibri"/>
        <w:sz w:val="16"/>
        <w:szCs w:val="16"/>
      </w:rPr>
      <w:t>39</w:t>
    </w:r>
    <w:r w:rsidRPr="001D0085">
      <w:rPr>
        <w:rFonts w:ascii="Cambria" w:hAnsi="Cambria" w:cs="Calibri"/>
        <w:sz w:val="16"/>
        <w:szCs w:val="16"/>
      </w:rPr>
      <w:t>/</w:t>
    </w:r>
    <w:r>
      <w:rPr>
        <w:rFonts w:ascii="Cambria" w:hAnsi="Cambria" w:cs="Calibri"/>
        <w:sz w:val="16"/>
        <w:szCs w:val="16"/>
      </w:rPr>
      <w:t>DZ/</w:t>
    </w:r>
    <w:r w:rsidRPr="001D0085">
      <w:rPr>
        <w:rFonts w:ascii="Cambria" w:hAnsi="Cambria" w:cs="Calibri"/>
        <w:sz w:val="16"/>
        <w:szCs w:val="16"/>
      </w:rPr>
      <w:t>2025</w:t>
    </w:r>
    <w:r w:rsidRPr="00A2622A">
      <w:rPr>
        <w:rFonts w:ascii="Cambria" w:hAnsi="Cambria" w:cs="Calibri"/>
        <w:sz w:val="16"/>
        <w:szCs w:val="16"/>
      </w:rPr>
      <w:t xml:space="preserve"> /</w:t>
    </w:r>
    <w:r w:rsidRPr="00D6779B">
      <w:rPr>
        <w:rFonts w:ascii="Cambria" w:hAnsi="Cambria" w:cs="Calibri"/>
        <w:sz w:val="16"/>
        <w:szCs w:val="16"/>
      </w:rPr>
      <w:t xml:space="preserve">  Załącznik nr </w:t>
    </w:r>
    <w:r>
      <w:rPr>
        <w:rFonts w:ascii="Cambria" w:hAnsi="Cambria" w:cs="Calibri"/>
        <w:sz w:val="16"/>
        <w:szCs w:val="16"/>
      </w:rPr>
      <w:t>1</w:t>
    </w:r>
    <w:r w:rsidRPr="00D6779B">
      <w:rPr>
        <w:rFonts w:ascii="Cambria" w:hAnsi="Cambria" w:cs="Calibri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9253F"/>
    <w:multiLevelType w:val="hybridMultilevel"/>
    <w:tmpl w:val="1C846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1"/>
  </w:num>
  <w:num w:numId="4" w16cid:durableId="288517378">
    <w:abstractNumId w:val="5"/>
  </w:num>
  <w:num w:numId="5" w16cid:durableId="1564606959">
    <w:abstractNumId w:val="7"/>
  </w:num>
  <w:num w:numId="6" w16cid:durableId="69279898">
    <w:abstractNumId w:val="10"/>
  </w:num>
  <w:num w:numId="7" w16cid:durableId="1733262584">
    <w:abstractNumId w:val="0"/>
  </w:num>
  <w:num w:numId="8" w16cid:durableId="325787602">
    <w:abstractNumId w:val="9"/>
  </w:num>
  <w:num w:numId="9" w16cid:durableId="1395394998">
    <w:abstractNumId w:val="12"/>
  </w:num>
  <w:num w:numId="10" w16cid:durableId="1436439500">
    <w:abstractNumId w:val="13"/>
  </w:num>
  <w:num w:numId="11" w16cid:durableId="1626279064">
    <w:abstractNumId w:val="4"/>
  </w:num>
  <w:num w:numId="12" w16cid:durableId="191496438">
    <w:abstractNumId w:val="2"/>
  </w:num>
  <w:num w:numId="13" w16cid:durableId="203520507">
    <w:abstractNumId w:val="8"/>
  </w:num>
  <w:num w:numId="14" w16cid:durableId="19083041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C4CBF"/>
    <w:rsid w:val="000E1F85"/>
    <w:rsid w:val="00101EA0"/>
    <w:rsid w:val="001269C4"/>
    <w:rsid w:val="00141AED"/>
    <w:rsid w:val="00165663"/>
    <w:rsid w:val="0016606D"/>
    <w:rsid w:val="00172E0A"/>
    <w:rsid w:val="001750BF"/>
    <w:rsid w:val="001D43B1"/>
    <w:rsid w:val="001D5E90"/>
    <w:rsid w:val="00203D42"/>
    <w:rsid w:val="0023501F"/>
    <w:rsid w:val="002521CB"/>
    <w:rsid w:val="00256106"/>
    <w:rsid w:val="002950BD"/>
    <w:rsid w:val="00297EC9"/>
    <w:rsid w:val="002A525A"/>
    <w:rsid w:val="002B14AA"/>
    <w:rsid w:val="002D1B66"/>
    <w:rsid w:val="002F53A5"/>
    <w:rsid w:val="00315410"/>
    <w:rsid w:val="00320C0D"/>
    <w:rsid w:val="003316C1"/>
    <w:rsid w:val="00386D58"/>
    <w:rsid w:val="00391526"/>
    <w:rsid w:val="003961FE"/>
    <w:rsid w:val="003A4FE2"/>
    <w:rsid w:val="003A7B01"/>
    <w:rsid w:val="003C23A4"/>
    <w:rsid w:val="003D3036"/>
    <w:rsid w:val="003F5AC5"/>
    <w:rsid w:val="00415DCC"/>
    <w:rsid w:val="00416B5B"/>
    <w:rsid w:val="00423A29"/>
    <w:rsid w:val="004458F8"/>
    <w:rsid w:val="004510E8"/>
    <w:rsid w:val="00496866"/>
    <w:rsid w:val="00496BED"/>
    <w:rsid w:val="004B7376"/>
    <w:rsid w:val="004D4397"/>
    <w:rsid w:val="004D6D42"/>
    <w:rsid w:val="004E075B"/>
    <w:rsid w:val="004F4563"/>
    <w:rsid w:val="00505D90"/>
    <w:rsid w:val="005119F3"/>
    <w:rsid w:val="00525EDA"/>
    <w:rsid w:val="005340B5"/>
    <w:rsid w:val="00540B40"/>
    <w:rsid w:val="00547308"/>
    <w:rsid w:val="005863FB"/>
    <w:rsid w:val="005C42D5"/>
    <w:rsid w:val="005F5AFD"/>
    <w:rsid w:val="00603CA0"/>
    <w:rsid w:val="00614642"/>
    <w:rsid w:val="006306E3"/>
    <w:rsid w:val="00630726"/>
    <w:rsid w:val="006357B2"/>
    <w:rsid w:val="00655B97"/>
    <w:rsid w:val="0067003B"/>
    <w:rsid w:val="00673F17"/>
    <w:rsid w:val="00682779"/>
    <w:rsid w:val="006B0182"/>
    <w:rsid w:val="006C6ED7"/>
    <w:rsid w:val="006E19E2"/>
    <w:rsid w:val="00737F5F"/>
    <w:rsid w:val="0076322A"/>
    <w:rsid w:val="00790FB2"/>
    <w:rsid w:val="007A4827"/>
    <w:rsid w:val="007A604B"/>
    <w:rsid w:val="007A63B5"/>
    <w:rsid w:val="007C0532"/>
    <w:rsid w:val="00832F19"/>
    <w:rsid w:val="00834BF7"/>
    <w:rsid w:val="00835768"/>
    <w:rsid w:val="00844DF8"/>
    <w:rsid w:val="00855516"/>
    <w:rsid w:val="00874B4A"/>
    <w:rsid w:val="00885624"/>
    <w:rsid w:val="008B026F"/>
    <w:rsid w:val="008B08AC"/>
    <w:rsid w:val="008B4FA0"/>
    <w:rsid w:val="008C3F43"/>
    <w:rsid w:val="008E3901"/>
    <w:rsid w:val="00924F73"/>
    <w:rsid w:val="00931393"/>
    <w:rsid w:val="00966D03"/>
    <w:rsid w:val="00982B29"/>
    <w:rsid w:val="00982FAE"/>
    <w:rsid w:val="009930E0"/>
    <w:rsid w:val="009D6A05"/>
    <w:rsid w:val="009D79D4"/>
    <w:rsid w:val="00A618C3"/>
    <w:rsid w:val="00AA2E6E"/>
    <w:rsid w:val="00AB7145"/>
    <w:rsid w:val="00AD6B7F"/>
    <w:rsid w:val="00AD7C98"/>
    <w:rsid w:val="00B10184"/>
    <w:rsid w:val="00B10AB9"/>
    <w:rsid w:val="00B37F9E"/>
    <w:rsid w:val="00B768CD"/>
    <w:rsid w:val="00B96A97"/>
    <w:rsid w:val="00BB5DD9"/>
    <w:rsid w:val="00BE0E16"/>
    <w:rsid w:val="00BE54E8"/>
    <w:rsid w:val="00BF017A"/>
    <w:rsid w:val="00C1320E"/>
    <w:rsid w:val="00C33E7E"/>
    <w:rsid w:val="00C77259"/>
    <w:rsid w:val="00C97584"/>
    <w:rsid w:val="00CC2598"/>
    <w:rsid w:val="00CE1AB0"/>
    <w:rsid w:val="00D15D54"/>
    <w:rsid w:val="00D52064"/>
    <w:rsid w:val="00D542B4"/>
    <w:rsid w:val="00D569FC"/>
    <w:rsid w:val="00DE47E2"/>
    <w:rsid w:val="00E153CC"/>
    <w:rsid w:val="00E15DA3"/>
    <w:rsid w:val="00EA2265"/>
    <w:rsid w:val="00ED21FE"/>
    <w:rsid w:val="00EE6B0D"/>
    <w:rsid w:val="00EF7DD5"/>
    <w:rsid w:val="00F27E1D"/>
    <w:rsid w:val="00F35228"/>
    <w:rsid w:val="00F47B81"/>
    <w:rsid w:val="00FC13F1"/>
    <w:rsid w:val="00FD4272"/>
    <w:rsid w:val="00FE19F7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paragraph" w:customStyle="1" w:styleId="Default">
    <w:name w:val="Default"/>
    <w:rsid w:val="00B101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2233</Words>
  <Characters>13400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Marta Gulińska</cp:lastModifiedBy>
  <cp:revision>2</cp:revision>
  <dcterms:created xsi:type="dcterms:W3CDTF">2025-12-30T09:34:00Z</dcterms:created>
  <dcterms:modified xsi:type="dcterms:W3CDTF">2025-12-30T09:34:00Z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